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0A1A" w14:textId="77777777" w:rsidR="00927202" w:rsidRPr="00927202" w:rsidRDefault="00927202" w:rsidP="00927202">
      <w:pPr>
        <w:spacing w:after="0" w:line="240" w:lineRule="auto"/>
        <w:rPr>
          <w:rFonts w:ascii="Calibri" w:eastAsia="Times New Roman" w:hAnsi="Calibri" w:cs="Times New Roman"/>
          <w:b/>
          <w:bCs/>
          <w:kern w:val="2"/>
          <w:sz w:val="28"/>
          <w:szCs w:val="28"/>
        </w:rPr>
      </w:pPr>
      <w:bookmarkStart w:id="0" w:name="_Hlk188983239"/>
      <w:bookmarkStart w:id="1" w:name="_Hlk190787522"/>
      <w:r w:rsidRPr="00927202">
        <w:rPr>
          <w:rFonts w:ascii="Calibri" w:eastAsia="Times New Roman" w:hAnsi="Calibri" w:cs="Times New Roman"/>
          <w:b/>
          <w:bCs/>
          <w:kern w:val="2"/>
          <w:sz w:val="28"/>
          <w:szCs w:val="28"/>
        </w:rPr>
        <w:t>___________________________________________________________</w:t>
      </w:r>
    </w:p>
    <w:p w14:paraId="1C9D6449" w14:textId="77777777" w:rsidR="00927202" w:rsidRPr="00927202" w:rsidRDefault="00927202" w:rsidP="00927202">
      <w:pPr>
        <w:spacing w:after="0" w:line="240" w:lineRule="auto"/>
        <w:rPr>
          <w:rFonts w:ascii="Calibri" w:eastAsia="Times New Roman" w:hAnsi="Calibri" w:cs="Times New Roman"/>
          <w:b/>
          <w:bCs/>
          <w:color w:val="000000"/>
          <w:spacing w:val="60"/>
          <w:kern w:val="2"/>
          <w:sz w:val="24"/>
          <w:szCs w:val="24"/>
          <w:lang w:eastAsia="en-GB"/>
        </w:rPr>
      </w:pPr>
      <w:r w:rsidRPr="00927202">
        <w:rPr>
          <w:rFonts w:ascii="Calibri" w:eastAsia="Times New Roman" w:hAnsi="Calibri" w:cs="Times New Roman"/>
          <w:b/>
          <w:bCs/>
          <w:color w:val="000000"/>
          <w:spacing w:val="60"/>
          <w:kern w:val="2"/>
          <w:sz w:val="24"/>
          <w:szCs w:val="24"/>
          <w:lang w:eastAsia="en-GB"/>
        </w:rPr>
        <w:t xml:space="preserve">DRŽAVNO TEKMOVANJE V ZNANJU SLOVENSKEGA JEZIKA </w:t>
      </w:r>
    </w:p>
    <w:p w14:paraId="5D1CFA04" w14:textId="77777777" w:rsidR="00927202" w:rsidRPr="00927202" w:rsidRDefault="00927202" w:rsidP="00927202">
      <w:pPr>
        <w:spacing w:after="0" w:line="240" w:lineRule="auto"/>
        <w:rPr>
          <w:rFonts w:ascii="Times New Roman" w:eastAsia="Times New Roman" w:hAnsi="Times New Roman" w:cs="Times New Roman"/>
          <w:sz w:val="24"/>
          <w:szCs w:val="24"/>
          <w:lang w:eastAsia="en-GB"/>
        </w:rPr>
      </w:pPr>
      <w:r w:rsidRPr="00927202">
        <w:rPr>
          <w:rFonts w:ascii="Calibri" w:eastAsia="Times New Roman" w:hAnsi="Calibri" w:cs="Times New Roman"/>
          <w:b/>
          <w:bCs/>
          <w:color w:val="000000"/>
          <w:spacing w:val="60"/>
          <w:kern w:val="2"/>
          <w:sz w:val="24"/>
          <w:szCs w:val="24"/>
          <w:lang w:eastAsia="en-GB"/>
        </w:rPr>
        <w:t>ZA VODNIKOVO PRIZNANJE – 11. februar 2025</w:t>
      </w:r>
    </w:p>
    <w:p w14:paraId="31EB060B" w14:textId="4415C9DD" w:rsidR="00850F57" w:rsidRDefault="00927202" w:rsidP="00927202">
      <w:pPr>
        <w:spacing w:after="0" w:line="240" w:lineRule="auto"/>
        <w:rPr>
          <w:rFonts w:ascii="Calibri" w:eastAsia="Times New Roman" w:hAnsi="Calibri" w:cs="Times New Roman"/>
          <w:b/>
          <w:bCs/>
          <w:kern w:val="2"/>
          <w:sz w:val="28"/>
          <w:szCs w:val="28"/>
        </w:rPr>
      </w:pPr>
      <w:r w:rsidRPr="00927202">
        <w:rPr>
          <w:rFonts w:ascii="Calibri" w:eastAsia="Times New Roman" w:hAnsi="Calibri" w:cs="Times New Roman"/>
          <w:b/>
          <w:bCs/>
          <w:kern w:val="2"/>
          <w:sz w:val="28"/>
          <w:szCs w:val="28"/>
        </w:rPr>
        <w:t xml:space="preserve">Tekmovalna pola za 3. letnik </w:t>
      </w:r>
      <w:r w:rsidR="00850F57">
        <w:rPr>
          <w:rFonts w:ascii="Calibri" w:eastAsia="Times New Roman" w:hAnsi="Calibri" w:cs="Times New Roman"/>
          <w:b/>
          <w:bCs/>
          <w:kern w:val="2"/>
          <w:sz w:val="28"/>
          <w:szCs w:val="28"/>
        </w:rPr>
        <w:t>srednjega poklicnega izobraževanja</w:t>
      </w:r>
      <w:r w:rsidRPr="00927202">
        <w:rPr>
          <w:rFonts w:ascii="Calibri" w:eastAsia="Times New Roman" w:hAnsi="Calibri" w:cs="Times New Roman"/>
          <w:b/>
          <w:bCs/>
          <w:kern w:val="2"/>
          <w:sz w:val="28"/>
          <w:szCs w:val="28"/>
        </w:rPr>
        <w:t xml:space="preserve"> </w:t>
      </w:r>
    </w:p>
    <w:p w14:paraId="3BB05FD1" w14:textId="2053A60B" w:rsidR="00927202" w:rsidRPr="00927202" w:rsidRDefault="00927202" w:rsidP="00927202">
      <w:pPr>
        <w:spacing w:after="0" w:line="240" w:lineRule="auto"/>
        <w:rPr>
          <w:rFonts w:ascii="Calibri" w:eastAsia="Times New Roman" w:hAnsi="Calibri" w:cs="Times New Roman"/>
          <w:b/>
          <w:bCs/>
          <w:color w:val="FF0000"/>
          <w:kern w:val="2"/>
          <w:sz w:val="28"/>
          <w:szCs w:val="28"/>
        </w:rPr>
      </w:pPr>
      <w:r w:rsidRPr="00927202">
        <w:rPr>
          <w:rFonts w:ascii="Calibri" w:eastAsia="Times New Roman" w:hAnsi="Calibri" w:cs="Times New Roman"/>
          <w:b/>
          <w:bCs/>
          <w:color w:val="FF0000"/>
          <w:kern w:val="2"/>
          <w:sz w:val="28"/>
          <w:szCs w:val="28"/>
        </w:rPr>
        <w:t xml:space="preserve">REŠITVE (MODERIRANO) </w:t>
      </w:r>
      <w:bookmarkEnd w:id="0"/>
    </w:p>
    <w:bookmarkEnd w:id="1"/>
    <w:p w14:paraId="7FBFA355" w14:textId="77777777" w:rsidR="00374F60" w:rsidRPr="00CF0738" w:rsidRDefault="00374F60" w:rsidP="00CF0738">
      <w:pPr>
        <w:spacing w:after="0"/>
        <w:rPr>
          <w:sz w:val="28"/>
          <w:szCs w:val="28"/>
        </w:rPr>
      </w:pPr>
    </w:p>
    <w:p w14:paraId="75E9F44E" w14:textId="77777777" w:rsidR="00CF0738" w:rsidRDefault="00CF0738" w:rsidP="006A1C8C">
      <w:pPr>
        <w:jc w:val="center"/>
        <w:rPr>
          <w:b/>
          <w:bCs/>
          <w:sz w:val="28"/>
          <w:szCs w:val="28"/>
          <w:u w:val="single"/>
        </w:rPr>
      </w:pPr>
      <w:r w:rsidRPr="00384835">
        <w:rPr>
          <w:b/>
          <w:bCs/>
          <w:sz w:val="28"/>
          <w:szCs w:val="28"/>
          <w:u w:val="single"/>
        </w:rPr>
        <w:t xml:space="preserve">Sklop </w:t>
      </w:r>
      <w:r>
        <w:rPr>
          <w:b/>
          <w:bCs/>
          <w:sz w:val="28"/>
          <w:szCs w:val="28"/>
          <w:u w:val="single"/>
        </w:rPr>
        <w:t>A</w:t>
      </w:r>
    </w:p>
    <w:p w14:paraId="2B4E3B10" w14:textId="77777777" w:rsidR="00374F60" w:rsidRDefault="00374F60" w:rsidP="006A1C8C">
      <w:pPr>
        <w:jc w:val="center"/>
        <w:rPr>
          <w:b/>
          <w:bCs/>
          <w:sz w:val="28"/>
          <w:szCs w:val="28"/>
          <w:u w:val="single"/>
        </w:rPr>
      </w:pPr>
    </w:p>
    <w:p w14:paraId="733CAFD9" w14:textId="77777777" w:rsidR="00CF0738" w:rsidRPr="00A512FC" w:rsidRDefault="00CF0738" w:rsidP="00CF0738">
      <w:pPr>
        <w:rPr>
          <w:rFonts w:ascii="Calibri" w:hAnsi="Calibri" w:cs="Calibri"/>
          <w:b/>
        </w:rPr>
      </w:pPr>
      <w:r w:rsidRPr="00983563">
        <w:rPr>
          <w:rFonts w:ascii="Calibri" w:hAnsi="Calibri" w:cs="Calibri"/>
          <w:b/>
        </w:rPr>
        <w:t>Preberite besedilo in rešite naloge.</w:t>
      </w:r>
    </w:p>
    <w:p w14:paraId="7A330C44" w14:textId="77777777" w:rsidR="00CF0738" w:rsidRPr="00D01300" w:rsidRDefault="00CF0738" w:rsidP="00CF0738">
      <w:pPr>
        <w:pBdr>
          <w:top w:val="thinThickLargeGap" w:sz="24" w:space="1" w:color="D0CECE" w:themeColor="background2" w:themeShade="E6"/>
          <w:left w:val="thinThickLargeGap" w:sz="24" w:space="4" w:color="D0CECE" w:themeColor="background2" w:themeShade="E6"/>
          <w:bottom w:val="thickThinLargeGap" w:sz="24" w:space="1" w:color="D0CECE" w:themeColor="background2" w:themeShade="E6"/>
          <w:right w:val="thickThinLargeGap" w:sz="24" w:space="4" w:color="D0CECE" w:themeColor="background2" w:themeShade="E6"/>
        </w:pBdr>
        <w:spacing w:before="100" w:beforeAutospacing="1" w:after="100" w:afterAutospacing="1" w:line="276" w:lineRule="auto"/>
        <w:outlineLvl w:val="0"/>
        <w:rPr>
          <w:rFonts w:ascii="Times New Roman" w:eastAsia="Times New Roman" w:hAnsi="Times New Roman" w:cs="Times New Roman"/>
          <w:b/>
          <w:bCs/>
          <w:kern w:val="36"/>
          <w:sz w:val="48"/>
          <w:szCs w:val="48"/>
          <w:lang w:eastAsia="sl-SI"/>
        </w:rPr>
      </w:pPr>
      <w:bookmarkStart w:id="2" w:name="_Hlk187431414"/>
      <w:r w:rsidRPr="00D01300">
        <w:rPr>
          <w:rFonts w:ascii="Times New Roman" w:eastAsia="Times New Roman" w:hAnsi="Times New Roman" w:cs="Times New Roman"/>
          <w:b/>
          <w:bCs/>
          <w:kern w:val="36"/>
          <w:sz w:val="48"/>
          <w:szCs w:val="48"/>
          <w:lang w:eastAsia="sl-SI"/>
        </w:rPr>
        <w:t>Tudi sleng mladih je slovenščina</w:t>
      </w:r>
      <w:bookmarkEnd w:id="2"/>
      <w:r w:rsidRPr="00D01300">
        <w:rPr>
          <w:rFonts w:ascii="Times New Roman" w:eastAsia="Times New Roman" w:hAnsi="Times New Roman" w:cs="Times New Roman"/>
          <w:b/>
          <w:bCs/>
          <w:kern w:val="36"/>
          <w:sz w:val="48"/>
          <w:szCs w:val="48"/>
          <w:lang w:eastAsia="sl-SI"/>
        </w:rPr>
        <w:t xml:space="preserve"> </w:t>
      </w:r>
    </w:p>
    <w:p w14:paraId="136A9766" w14:textId="77777777" w:rsidR="00CF0738" w:rsidRPr="00D01300" w:rsidRDefault="00CF0738" w:rsidP="00CF0738">
      <w:pPr>
        <w:pBdr>
          <w:top w:val="thinThickLargeGap" w:sz="24" w:space="1" w:color="D0CECE" w:themeColor="background2" w:themeShade="E6"/>
          <w:left w:val="thinThickLargeGap" w:sz="24" w:space="4" w:color="D0CECE" w:themeColor="background2" w:themeShade="E6"/>
          <w:bottom w:val="thickThinLargeGap" w:sz="24" w:space="1" w:color="D0CECE" w:themeColor="background2" w:themeShade="E6"/>
          <w:right w:val="thickThinLargeGap" w:sz="24" w:space="4" w:color="D0CECE" w:themeColor="background2" w:themeShade="E6"/>
        </w:pBdr>
        <w:spacing w:before="100" w:beforeAutospacing="1" w:after="100" w:afterAutospacing="1" w:line="276" w:lineRule="auto"/>
        <w:outlineLvl w:val="5"/>
        <w:rPr>
          <w:rFonts w:ascii="Times New Roman" w:eastAsia="Times New Roman" w:hAnsi="Times New Roman" w:cs="Times New Roman"/>
          <w:b/>
          <w:bCs/>
          <w:sz w:val="15"/>
          <w:szCs w:val="15"/>
          <w:lang w:eastAsia="sl-SI"/>
        </w:rPr>
      </w:pPr>
      <w:r w:rsidRPr="00D01300">
        <w:rPr>
          <w:rFonts w:ascii="Times New Roman" w:eastAsia="Times New Roman" w:hAnsi="Times New Roman" w:cs="Times New Roman"/>
          <w:b/>
          <w:bCs/>
          <w:sz w:val="15"/>
          <w:szCs w:val="15"/>
          <w:lang w:eastAsia="sl-SI"/>
        </w:rPr>
        <w:t xml:space="preserve">28.06.2018, 18:00 </w:t>
      </w:r>
    </w:p>
    <w:p w14:paraId="7B3EDFEB" w14:textId="77777777" w:rsidR="00CF0738" w:rsidRPr="00D01300" w:rsidRDefault="00CF0738" w:rsidP="00CF0738">
      <w:pPr>
        <w:pBdr>
          <w:top w:val="thinThickLargeGap" w:sz="24" w:space="1" w:color="D0CECE" w:themeColor="background2" w:themeShade="E6"/>
          <w:left w:val="thinThickLargeGap" w:sz="24" w:space="4" w:color="D0CECE" w:themeColor="background2" w:themeShade="E6"/>
          <w:bottom w:val="thickThinLargeGap" w:sz="24" w:space="1" w:color="D0CECE" w:themeColor="background2" w:themeShade="E6"/>
          <w:right w:val="thickThinLargeGap" w:sz="24" w:space="4" w:color="D0CECE" w:themeColor="background2" w:themeShade="E6"/>
        </w:pBdr>
        <w:spacing w:before="100" w:beforeAutospacing="1" w:after="100" w:afterAutospacing="1" w:line="276" w:lineRule="auto"/>
        <w:jc w:val="both"/>
        <w:rPr>
          <w:rFonts w:ascii="Times New Roman" w:eastAsia="Times New Roman" w:hAnsi="Times New Roman" w:cs="Times New Roman"/>
          <w:sz w:val="24"/>
          <w:szCs w:val="24"/>
          <w:lang w:eastAsia="sl-SI"/>
        </w:rPr>
      </w:pPr>
      <w:r w:rsidRPr="00D01300">
        <w:rPr>
          <w:rFonts w:ascii="Times New Roman" w:eastAsia="Times New Roman" w:hAnsi="Times New Roman" w:cs="Times New Roman"/>
          <w:sz w:val="24"/>
          <w:szCs w:val="24"/>
          <w:lang w:eastAsia="sl-SI"/>
        </w:rPr>
        <w:t>V Mladoskop smo v tednu, ko praznujemo Dan državnosti, povabili raziskovalca pri pripravi Slovarja slovenskega knjižnega jezika 16. stoletja, vodjo Sekcije za zgodovino slovenskega jezika in raziskovalnega programa, namestnika predstojnika Inštituta za slovenski jezik Frana Ramovša ZRC SAZU, ki se pri svojem raziskovalnem delu ukvarja z zgodovino slovničarstva in misli</w:t>
      </w:r>
      <w:r w:rsidR="00CB129C">
        <w:rPr>
          <w:rFonts w:ascii="Times New Roman" w:eastAsia="Times New Roman" w:hAnsi="Times New Roman" w:cs="Times New Roman"/>
          <w:sz w:val="24"/>
          <w:szCs w:val="24"/>
          <w:lang w:eastAsia="sl-SI"/>
        </w:rPr>
        <w:t>mi</w:t>
      </w:r>
      <w:r w:rsidRPr="00D01300">
        <w:rPr>
          <w:rFonts w:ascii="Times New Roman" w:eastAsia="Times New Roman" w:hAnsi="Times New Roman" w:cs="Times New Roman"/>
          <w:sz w:val="24"/>
          <w:szCs w:val="24"/>
          <w:lang w:eastAsia="sl-SI"/>
        </w:rPr>
        <w:t xml:space="preserve"> o jeziku ter nekaterimi drugimi s tem povezanimi vprašanji, avtorja novih slovnic za osnovne in srednje šole, jezikovnega očeta odmevnega brezplačnega slovarskega portala Fran, tudi znanstvenega svetnika in izrednega profesorja dr. Kozmo Ahačiča. </w:t>
      </w:r>
    </w:p>
    <w:p w14:paraId="36213F98" w14:textId="77777777" w:rsidR="00CF0738" w:rsidRPr="00D01300" w:rsidRDefault="00CF0738" w:rsidP="00CF0738">
      <w:pPr>
        <w:pBdr>
          <w:top w:val="thinThickLargeGap" w:sz="24" w:space="1" w:color="D0CECE" w:themeColor="background2" w:themeShade="E6"/>
          <w:left w:val="thinThickLargeGap" w:sz="24" w:space="4" w:color="D0CECE" w:themeColor="background2" w:themeShade="E6"/>
          <w:bottom w:val="thickThinLargeGap" w:sz="24" w:space="1" w:color="D0CECE" w:themeColor="background2" w:themeShade="E6"/>
          <w:right w:val="thickThinLargeGap" w:sz="24" w:space="4" w:color="D0CECE" w:themeColor="background2" w:themeShade="E6"/>
        </w:pBdr>
        <w:spacing w:before="100" w:beforeAutospacing="1" w:after="100" w:afterAutospacing="1" w:line="276" w:lineRule="auto"/>
        <w:jc w:val="both"/>
        <w:rPr>
          <w:rFonts w:ascii="Times New Roman" w:eastAsia="Times New Roman" w:hAnsi="Times New Roman" w:cs="Times New Roman"/>
          <w:sz w:val="24"/>
          <w:szCs w:val="24"/>
          <w:lang w:eastAsia="sl-SI"/>
        </w:rPr>
      </w:pPr>
      <w:r w:rsidRPr="00D01300">
        <w:rPr>
          <w:rFonts w:ascii="Times New Roman" w:eastAsia="Times New Roman" w:hAnsi="Times New Roman" w:cs="Times New Roman"/>
          <w:b/>
          <w:bCs/>
          <w:sz w:val="24"/>
          <w:szCs w:val="24"/>
          <w:lang w:eastAsia="sl-SI"/>
        </w:rPr>
        <w:t>Negovanje narečja in pogovorne govorice sta prvi stopnji dobrega govorca</w:t>
      </w:r>
      <w:r w:rsidRPr="00D01300">
        <w:rPr>
          <w:rFonts w:ascii="Times New Roman" w:eastAsia="Times New Roman" w:hAnsi="Times New Roman" w:cs="Times New Roman"/>
          <w:sz w:val="24"/>
          <w:szCs w:val="24"/>
          <w:lang w:eastAsia="sl-SI"/>
        </w:rPr>
        <w:t xml:space="preserve"> </w:t>
      </w:r>
    </w:p>
    <w:p w14:paraId="3491828F" w14:textId="77777777" w:rsidR="00CF0738" w:rsidRPr="00D01300" w:rsidRDefault="00CF0738" w:rsidP="00CF0738">
      <w:pPr>
        <w:pBdr>
          <w:top w:val="thinThickLargeGap" w:sz="24" w:space="1" w:color="D0CECE" w:themeColor="background2" w:themeShade="E6"/>
          <w:left w:val="thinThickLargeGap" w:sz="24" w:space="4" w:color="D0CECE" w:themeColor="background2" w:themeShade="E6"/>
          <w:bottom w:val="thickThinLargeGap" w:sz="24" w:space="1" w:color="D0CECE" w:themeColor="background2" w:themeShade="E6"/>
          <w:right w:val="thickThinLargeGap" w:sz="24" w:space="4" w:color="D0CECE" w:themeColor="background2" w:themeShade="E6"/>
        </w:pBdr>
        <w:spacing w:before="100" w:beforeAutospacing="1" w:after="100" w:afterAutospacing="1" w:line="276" w:lineRule="auto"/>
        <w:jc w:val="both"/>
        <w:rPr>
          <w:rFonts w:ascii="Times New Roman" w:eastAsia="Times New Roman" w:hAnsi="Times New Roman" w:cs="Times New Roman"/>
          <w:sz w:val="24"/>
          <w:szCs w:val="24"/>
          <w:lang w:eastAsia="sl-SI"/>
        </w:rPr>
      </w:pPr>
      <w:r w:rsidRPr="00D01300">
        <w:rPr>
          <w:rFonts w:ascii="Times New Roman" w:eastAsia="Times New Roman" w:hAnsi="Times New Roman" w:cs="Times New Roman"/>
          <w:i/>
          <w:iCs/>
          <w:sz w:val="24"/>
          <w:szCs w:val="24"/>
          <w:lang w:eastAsia="sl-SI"/>
        </w:rPr>
        <w:t xml:space="preserve">»Knjižna slovenščina ima veliko besed, </w:t>
      </w:r>
      <w:bookmarkStart w:id="3" w:name="_Hlk187431445"/>
      <w:r w:rsidRPr="00D01300">
        <w:rPr>
          <w:rFonts w:ascii="Times New Roman" w:eastAsia="Times New Roman" w:hAnsi="Times New Roman" w:cs="Times New Roman"/>
          <w:i/>
          <w:iCs/>
          <w:sz w:val="24"/>
          <w:szCs w:val="24"/>
          <w:lang w:eastAsia="sl-SI"/>
        </w:rPr>
        <w:t>besedišče je bogato in razvito</w:t>
      </w:r>
      <w:bookmarkEnd w:id="3"/>
      <w:r w:rsidRPr="00D01300">
        <w:rPr>
          <w:rFonts w:ascii="Times New Roman" w:eastAsia="Times New Roman" w:hAnsi="Times New Roman" w:cs="Times New Roman"/>
          <w:i/>
          <w:iCs/>
          <w:sz w:val="24"/>
          <w:szCs w:val="24"/>
          <w:lang w:eastAsia="sl-SI"/>
        </w:rPr>
        <w:t xml:space="preserve">, tako kot pri vseh največjih jezikih. Res pa je, da obseg jezika ni zgolj pokazatelj njegove razvitosti. </w:t>
      </w:r>
      <w:r w:rsidRPr="00D01300">
        <w:rPr>
          <w:rFonts w:ascii="Times New Roman" w:eastAsia="Times New Roman" w:hAnsi="Times New Roman" w:cs="Times New Roman"/>
          <w:b/>
          <w:bCs/>
          <w:i/>
          <w:iCs/>
          <w:sz w:val="24"/>
          <w:szCs w:val="24"/>
          <w:lang w:eastAsia="sl-SI"/>
        </w:rPr>
        <w:t>Število besed je povezano s tematikami, s katerimi se govorci določenega jezika srečujejo. Če se jezik govori in uporablja na raznolikih področjih, je samoumevno, da bo imel več besed, s katerimi bo moral poimenovati različne stvari.</w:t>
      </w:r>
      <w:r w:rsidRPr="00D01300">
        <w:rPr>
          <w:rFonts w:ascii="Times New Roman" w:eastAsia="Times New Roman" w:hAnsi="Times New Roman" w:cs="Times New Roman"/>
          <w:i/>
          <w:iCs/>
          <w:sz w:val="24"/>
          <w:szCs w:val="24"/>
          <w:lang w:eastAsia="sl-SI"/>
        </w:rPr>
        <w:t xml:space="preserve"> </w:t>
      </w:r>
      <w:r>
        <w:rPr>
          <w:rFonts w:ascii="Times New Roman" w:eastAsia="Times New Roman" w:hAnsi="Times New Roman" w:cs="Times New Roman"/>
          <w:i/>
          <w:iCs/>
          <w:sz w:val="24"/>
          <w:szCs w:val="24"/>
          <w:lang w:eastAsia="sl-SI"/>
        </w:rPr>
        <w:t>/…/</w:t>
      </w:r>
      <w:r w:rsidRPr="00D01300">
        <w:rPr>
          <w:rFonts w:ascii="Times New Roman" w:eastAsia="Times New Roman" w:hAnsi="Times New Roman" w:cs="Times New Roman"/>
          <w:i/>
          <w:iCs/>
          <w:sz w:val="24"/>
          <w:szCs w:val="24"/>
          <w:lang w:eastAsia="sl-SI"/>
        </w:rPr>
        <w:t>«</w:t>
      </w:r>
      <w:r w:rsidRPr="00D01300">
        <w:rPr>
          <w:rFonts w:ascii="Times New Roman" w:eastAsia="Times New Roman" w:hAnsi="Times New Roman" w:cs="Times New Roman"/>
          <w:sz w:val="24"/>
          <w:szCs w:val="24"/>
          <w:lang w:eastAsia="sl-SI"/>
        </w:rPr>
        <w:t xml:space="preserve"> </w:t>
      </w:r>
    </w:p>
    <w:p w14:paraId="4D4A87B5" w14:textId="77777777" w:rsidR="00CF0738" w:rsidRPr="00D01300" w:rsidRDefault="00CF0738" w:rsidP="00CF0738">
      <w:pPr>
        <w:pBdr>
          <w:top w:val="thinThickLargeGap" w:sz="24" w:space="1" w:color="D0CECE" w:themeColor="background2" w:themeShade="E6"/>
          <w:left w:val="thinThickLargeGap" w:sz="24" w:space="4" w:color="D0CECE" w:themeColor="background2" w:themeShade="E6"/>
          <w:bottom w:val="thickThinLargeGap" w:sz="24" w:space="1" w:color="D0CECE" w:themeColor="background2" w:themeShade="E6"/>
          <w:right w:val="thickThinLargeGap" w:sz="24" w:space="4" w:color="D0CECE" w:themeColor="background2" w:themeShade="E6"/>
        </w:pBdr>
        <w:spacing w:before="100" w:beforeAutospacing="1" w:after="100" w:afterAutospacing="1" w:line="276" w:lineRule="auto"/>
        <w:jc w:val="both"/>
        <w:rPr>
          <w:rFonts w:ascii="Times New Roman" w:eastAsia="Times New Roman" w:hAnsi="Times New Roman" w:cs="Times New Roman"/>
          <w:sz w:val="24"/>
          <w:szCs w:val="24"/>
          <w:lang w:eastAsia="sl-SI"/>
        </w:rPr>
      </w:pPr>
      <w:bookmarkStart w:id="4" w:name="_Hlk187431534"/>
      <w:r w:rsidRPr="00D01300">
        <w:rPr>
          <w:rFonts w:ascii="Times New Roman" w:eastAsia="Times New Roman" w:hAnsi="Times New Roman" w:cs="Times New Roman"/>
          <w:b/>
          <w:bCs/>
          <w:sz w:val="24"/>
          <w:szCs w:val="24"/>
          <w:lang w:eastAsia="sl-SI"/>
        </w:rPr>
        <w:t>Pogovarjajmo se sproščeno v domači govorici</w:t>
      </w:r>
      <w:r w:rsidRPr="00D01300">
        <w:rPr>
          <w:rFonts w:ascii="Times New Roman" w:eastAsia="Times New Roman" w:hAnsi="Times New Roman" w:cs="Times New Roman"/>
          <w:sz w:val="24"/>
          <w:szCs w:val="24"/>
          <w:lang w:eastAsia="sl-SI"/>
        </w:rPr>
        <w:t xml:space="preserve"> </w:t>
      </w:r>
    </w:p>
    <w:bookmarkEnd w:id="4"/>
    <w:p w14:paraId="3F4509D7" w14:textId="77777777" w:rsidR="00CF0738" w:rsidRDefault="00CF0738" w:rsidP="00CF0738">
      <w:pPr>
        <w:pBdr>
          <w:top w:val="thinThickLargeGap" w:sz="24" w:space="1" w:color="D0CECE" w:themeColor="background2" w:themeShade="E6"/>
          <w:left w:val="thinThickLargeGap" w:sz="24" w:space="4" w:color="D0CECE" w:themeColor="background2" w:themeShade="E6"/>
          <w:bottom w:val="thickThinLargeGap" w:sz="24" w:space="1" w:color="D0CECE" w:themeColor="background2" w:themeShade="E6"/>
          <w:right w:val="thickThinLargeGap" w:sz="24" w:space="4" w:color="D0CECE" w:themeColor="background2" w:themeShade="E6"/>
        </w:pBdr>
        <w:spacing w:before="100" w:beforeAutospacing="1" w:after="100" w:afterAutospacing="1" w:line="276" w:lineRule="auto"/>
        <w:jc w:val="both"/>
        <w:rPr>
          <w:rFonts w:ascii="Times New Roman" w:eastAsia="Times New Roman" w:hAnsi="Times New Roman" w:cs="Times New Roman"/>
          <w:b/>
          <w:bCs/>
          <w:i/>
          <w:iCs/>
          <w:sz w:val="24"/>
          <w:szCs w:val="24"/>
          <w:lang w:eastAsia="sl-SI"/>
        </w:rPr>
      </w:pPr>
      <w:r w:rsidRPr="00D01300">
        <w:rPr>
          <w:rFonts w:ascii="Times New Roman" w:eastAsia="Times New Roman" w:hAnsi="Times New Roman" w:cs="Times New Roman"/>
          <w:i/>
          <w:iCs/>
          <w:sz w:val="24"/>
          <w:szCs w:val="24"/>
          <w:lang w:eastAsia="sl-SI"/>
        </w:rPr>
        <w:t>»</w:t>
      </w:r>
      <w:bookmarkStart w:id="5" w:name="_Hlk189510619"/>
      <w:r w:rsidRPr="00D01300">
        <w:rPr>
          <w:rFonts w:ascii="Times New Roman" w:eastAsia="Times New Roman" w:hAnsi="Times New Roman" w:cs="Times New Roman"/>
          <w:i/>
          <w:iCs/>
          <w:sz w:val="24"/>
          <w:szCs w:val="24"/>
          <w:lang w:eastAsia="sl-SI"/>
        </w:rPr>
        <w:t>Slovenski narod je že od nekdaj vezan na jezik</w:t>
      </w:r>
      <w:bookmarkEnd w:id="5"/>
      <w:r w:rsidRPr="00D01300">
        <w:rPr>
          <w:rFonts w:ascii="Times New Roman" w:eastAsia="Times New Roman" w:hAnsi="Times New Roman" w:cs="Times New Roman"/>
          <w:i/>
          <w:iCs/>
          <w:sz w:val="24"/>
          <w:szCs w:val="24"/>
          <w:lang w:eastAsia="sl-SI"/>
        </w:rPr>
        <w:t>, to je bil poglavitni združevalni element, ko nismo imeli svoje države, ne svoje vojske in vidnejši</w:t>
      </w:r>
      <w:r w:rsidR="007C411A">
        <w:rPr>
          <w:rFonts w:ascii="Times New Roman" w:eastAsia="Times New Roman" w:hAnsi="Times New Roman" w:cs="Times New Roman"/>
          <w:i/>
          <w:iCs/>
          <w:sz w:val="24"/>
          <w:szCs w:val="24"/>
          <w:lang w:eastAsia="sl-SI"/>
        </w:rPr>
        <w:t>h</w:t>
      </w:r>
      <w:r w:rsidRPr="00D01300">
        <w:rPr>
          <w:rFonts w:ascii="Times New Roman" w:eastAsia="Times New Roman" w:hAnsi="Times New Roman" w:cs="Times New Roman"/>
          <w:i/>
          <w:iCs/>
          <w:sz w:val="24"/>
          <w:szCs w:val="24"/>
          <w:lang w:eastAsia="sl-SI"/>
        </w:rPr>
        <w:t xml:space="preserve"> arhitekturnih simbolov. Je ves čas temeljni narodni simbol, ki je risal narodno telo.</w:t>
      </w:r>
      <w:r w:rsidRPr="00D01300">
        <w:rPr>
          <w:rFonts w:ascii="Times New Roman" w:eastAsia="Times New Roman" w:hAnsi="Times New Roman" w:cs="Times New Roman"/>
          <w:b/>
          <w:bCs/>
          <w:i/>
          <w:iCs/>
          <w:sz w:val="24"/>
          <w:szCs w:val="24"/>
          <w:lang w:eastAsia="sl-SI"/>
        </w:rPr>
        <w:t xml:space="preserve"> V zadnjem času, ko pa imamo svojo državo, </w:t>
      </w:r>
      <w:bookmarkStart w:id="6" w:name="_Hlk187431485"/>
      <w:r w:rsidRPr="00D01300">
        <w:rPr>
          <w:rFonts w:ascii="Times New Roman" w:eastAsia="Times New Roman" w:hAnsi="Times New Roman" w:cs="Times New Roman"/>
          <w:b/>
          <w:bCs/>
          <w:i/>
          <w:iCs/>
          <w:sz w:val="24"/>
          <w:szCs w:val="24"/>
          <w:lang w:eastAsia="sl-SI"/>
        </w:rPr>
        <w:t>pozabljamo v jezik vlagati več energije in sredstev</w:t>
      </w:r>
      <w:bookmarkEnd w:id="6"/>
      <w:r w:rsidRPr="00D01300">
        <w:rPr>
          <w:rFonts w:ascii="Times New Roman" w:eastAsia="Times New Roman" w:hAnsi="Times New Roman" w:cs="Times New Roman"/>
          <w:i/>
          <w:iCs/>
          <w:sz w:val="24"/>
          <w:szCs w:val="24"/>
          <w:lang w:eastAsia="sl-SI"/>
        </w:rPr>
        <w:t>, hkrati pa imamo morda tudi premalo zavedanja, da smo lahko v svojem jeziku tudi sproščeni</w:t>
      </w:r>
      <w:bookmarkStart w:id="7" w:name="_Hlk187431603"/>
      <w:r w:rsidRPr="00D01300">
        <w:rPr>
          <w:rFonts w:ascii="Times New Roman" w:eastAsia="Times New Roman" w:hAnsi="Times New Roman" w:cs="Times New Roman"/>
          <w:i/>
          <w:iCs/>
          <w:sz w:val="24"/>
          <w:szCs w:val="24"/>
          <w:lang w:eastAsia="sl-SI"/>
        </w:rPr>
        <w:t xml:space="preserve">. </w:t>
      </w:r>
      <w:r w:rsidRPr="00D01300">
        <w:rPr>
          <w:rFonts w:ascii="Times New Roman" w:eastAsia="Times New Roman" w:hAnsi="Times New Roman" w:cs="Times New Roman"/>
          <w:b/>
          <w:bCs/>
          <w:i/>
          <w:iCs/>
          <w:sz w:val="24"/>
          <w:szCs w:val="24"/>
          <w:lang w:eastAsia="sl-SI"/>
        </w:rPr>
        <w:t>Nič hudega, če mladi potrebujejo svoj sleng, ki je prav tako slovenščina, je izrazilo svobode. Hkrati jih moramo učiti, da bodo v javni rabi znali govoriti knjižno slovenščino</w:t>
      </w:r>
      <w:bookmarkEnd w:id="7"/>
      <w:r>
        <w:rPr>
          <w:rFonts w:ascii="Times New Roman" w:eastAsia="Times New Roman" w:hAnsi="Times New Roman" w:cs="Times New Roman"/>
          <w:b/>
          <w:bCs/>
          <w:i/>
          <w:iCs/>
          <w:sz w:val="24"/>
          <w:szCs w:val="24"/>
          <w:lang w:eastAsia="sl-SI"/>
        </w:rPr>
        <w:t xml:space="preserve"> /…/«</w:t>
      </w:r>
    </w:p>
    <w:p w14:paraId="569743D6" w14:textId="77777777" w:rsidR="00CF0738" w:rsidRDefault="00CF0738" w:rsidP="00CF0738">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Prirejeno po: Tudi sleng mladih je slovenščina, </w:t>
      </w:r>
      <w:hyperlink r:id="rId8" w:history="1">
        <w:r w:rsidRPr="00B80587">
          <w:rPr>
            <w:rStyle w:val="Hiperpovezava"/>
            <w:rFonts w:ascii="Times New Roman" w:eastAsia="Times New Roman" w:hAnsi="Times New Roman" w:cs="Times New Roman"/>
            <w:sz w:val="24"/>
            <w:szCs w:val="24"/>
            <w:lang w:eastAsia="sl-SI"/>
          </w:rPr>
          <w:t>https://radio.ognjisce.si/</w:t>
        </w:r>
      </w:hyperlink>
      <w:r>
        <w:rPr>
          <w:rFonts w:ascii="Times New Roman" w:eastAsia="Times New Roman" w:hAnsi="Times New Roman" w:cs="Times New Roman"/>
          <w:sz w:val="24"/>
          <w:szCs w:val="24"/>
          <w:lang w:eastAsia="sl-SI"/>
        </w:rPr>
        <w:t xml:space="preserve"> (intervju z dr. Kozmo Ahačičem)</w:t>
      </w:r>
    </w:p>
    <w:tbl>
      <w:tblPr>
        <w:tblStyle w:val="Tabelamrea"/>
        <w:tblW w:w="9924" w:type="dxa"/>
        <w:tblInd w:w="-431" w:type="dxa"/>
        <w:tblLook w:val="04A0" w:firstRow="1" w:lastRow="0" w:firstColumn="1" w:lastColumn="0" w:noHBand="0" w:noVBand="1"/>
      </w:tblPr>
      <w:tblGrid>
        <w:gridCol w:w="8364"/>
        <w:gridCol w:w="993"/>
        <w:gridCol w:w="567"/>
      </w:tblGrid>
      <w:tr w:rsidR="006A1C8C" w:rsidRPr="009F6DE6" w14:paraId="1E91BDDE" w14:textId="77777777" w:rsidTr="00F64AFF">
        <w:tc>
          <w:tcPr>
            <w:tcW w:w="8364" w:type="dxa"/>
            <w:tcMar>
              <w:right w:w="113" w:type="dxa"/>
            </w:tcMar>
            <w:vAlign w:val="center"/>
          </w:tcPr>
          <w:p w14:paraId="22E7212D" w14:textId="77777777" w:rsidR="006A1C8C" w:rsidRPr="009F6DE6" w:rsidRDefault="006A1C8C" w:rsidP="009F6DE6">
            <w:pPr>
              <w:pStyle w:val="Odstavekseznama"/>
              <w:numPr>
                <w:ilvl w:val="1"/>
                <w:numId w:val="15"/>
              </w:numPr>
              <w:tabs>
                <w:tab w:val="left" w:pos="2437"/>
              </w:tabs>
              <w:jc w:val="both"/>
              <w:rPr>
                <w:rFonts w:cstheme="minorHAnsi"/>
                <w:b/>
                <w:bCs/>
                <w:i/>
                <w:sz w:val="24"/>
                <w:szCs w:val="24"/>
              </w:rPr>
            </w:pPr>
            <w:r w:rsidRPr="009F6DE6">
              <w:rPr>
                <w:rFonts w:cstheme="minorHAnsi"/>
                <w:b/>
                <w:bCs/>
                <w:sz w:val="24"/>
                <w:szCs w:val="24"/>
              </w:rPr>
              <w:lastRenderedPageBreak/>
              <w:t>V celih povedih predstavite mnenja, izražena v besedilu</w:t>
            </w:r>
            <w:r w:rsidR="003F7E25" w:rsidRPr="009F6DE6">
              <w:rPr>
                <w:rFonts w:cstheme="minorHAnsi"/>
                <w:b/>
                <w:bCs/>
                <w:sz w:val="24"/>
                <w:szCs w:val="24"/>
              </w:rPr>
              <w:t xml:space="preserve"> </w:t>
            </w:r>
            <w:r w:rsidR="003F7E25" w:rsidRPr="0097207F">
              <w:rPr>
                <w:rFonts w:cstheme="minorHAnsi"/>
                <w:b/>
                <w:bCs/>
                <w:i/>
                <w:sz w:val="24"/>
                <w:szCs w:val="24"/>
              </w:rPr>
              <w:t>Tudi sleng mladih je slovenščina</w:t>
            </w:r>
            <w:r w:rsidR="003F7E25" w:rsidRPr="009F6DE6">
              <w:rPr>
                <w:rFonts w:cstheme="minorHAnsi"/>
                <w:b/>
                <w:bCs/>
                <w:sz w:val="24"/>
                <w:szCs w:val="24"/>
              </w:rPr>
              <w:t>.</w:t>
            </w:r>
          </w:p>
        </w:tc>
        <w:tc>
          <w:tcPr>
            <w:tcW w:w="993" w:type="dxa"/>
            <w:tcMar>
              <w:right w:w="113" w:type="dxa"/>
            </w:tcMar>
            <w:vAlign w:val="center"/>
          </w:tcPr>
          <w:p w14:paraId="17F085E7" w14:textId="77777777" w:rsidR="006A1C8C" w:rsidRPr="009F6DE6" w:rsidRDefault="00C713BE" w:rsidP="009F6DE6">
            <w:pPr>
              <w:tabs>
                <w:tab w:val="left" w:pos="2437"/>
              </w:tabs>
              <w:rPr>
                <w:rFonts w:cstheme="minorHAnsi"/>
                <w:sz w:val="24"/>
                <w:szCs w:val="24"/>
              </w:rPr>
            </w:pPr>
            <w:r w:rsidRPr="009F6DE6">
              <w:rPr>
                <w:rFonts w:cstheme="minorHAnsi"/>
                <w:sz w:val="24"/>
                <w:szCs w:val="24"/>
              </w:rPr>
              <w:t xml:space="preserve">6 </w:t>
            </w:r>
            <w:r w:rsidR="006A1C8C" w:rsidRPr="009F6DE6">
              <w:rPr>
                <w:rFonts w:cstheme="minorHAnsi"/>
                <w:sz w:val="24"/>
                <w:szCs w:val="24"/>
              </w:rPr>
              <w:t>točk</w:t>
            </w:r>
          </w:p>
        </w:tc>
        <w:tc>
          <w:tcPr>
            <w:tcW w:w="567" w:type="dxa"/>
            <w:tcMar>
              <w:right w:w="113" w:type="dxa"/>
            </w:tcMar>
            <w:vAlign w:val="center"/>
          </w:tcPr>
          <w:p w14:paraId="014DBE7F" w14:textId="77777777" w:rsidR="006A1C8C" w:rsidRPr="009F6DE6" w:rsidRDefault="006A1C8C" w:rsidP="009F6DE6">
            <w:pPr>
              <w:tabs>
                <w:tab w:val="left" w:pos="2437"/>
              </w:tabs>
              <w:rPr>
                <w:rFonts w:cstheme="minorHAnsi"/>
                <w:sz w:val="24"/>
                <w:szCs w:val="24"/>
              </w:rPr>
            </w:pPr>
          </w:p>
        </w:tc>
      </w:tr>
    </w:tbl>
    <w:p w14:paraId="582DBC2C" w14:textId="77777777" w:rsidR="00374F60" w:rsidRPr="00C318FF" w:rsidRDefault="00ED429D" w:rsidP="00374F60">
      <w:pPr>
        <w:spacing w:after="0" w:line="480" w:lineRule="auto"/>
        <w:rPr>
          <w:b/>
          <w:color w:val="FF0000"/>
        </w:rPr>
      </w:pPr>
      <w:r w:rsidRPr="00C318FF">
        <w:rPr>
          <w:b/>
          <w:color w:val="FF0000"/>
        </w:rPr>
        <w:t>Po 1 T za vsebino, po 1 T za zapis brez jezikovne napake.</w:t>
      </w:r>
    </w:p>
    <w:p w14:paraId="6D98D71C" w14:textId="77777777" w:rsidR="003F7E25" w:rsidRDefault="003F7E25" w:rsidP="00C713BE">
      <w:pPr>
        <w:spacing w:line="480" w:lineRule="auto"/>
      </w:pPr>
      <w:r>
        <w:t>Mnenje:</w:t>
      </w:r>
    </w:p>
    <w:p w14:paraId="1B813DB7" w14:textId="77777777" w:rsidR="006A1C8C" w:rsidRDefault="006A1C8C" w:rsidP="00C713BE">
      <w:pPr>
        <w:pStyle w:val="Odstavekseznama"/>
        <w:numPr>
          <w:ilvl w:val="0"/>
          <w:numId w:val="24"/>
        </w:numPr>
        <w:spacing w:line="480" w:lineRule="auto"/>
      </w:pPr>
      <w:r>
        <w:t>o povezavi med rabo jezika in številom besed v jeziku</w:t>
      </w:r>
    </w:p>
    <w:p w14:paraId="482968BA" w14:textId="77777777" w:rsidR="006A1C8C" w:rsidRDefault="005F086C" w:rsidP="00C713BE">
      <w:pPr>
        <w:pStyle w:val="Odstavekseznama"/>
        <w:spacing w:line="480" w:lineRule="auto"/>
      </w:pPr>
      <w:r>
        <w:rPr>
          <w:color w:val="00B050"/>
        </w:rPr>
        <w:t xml:space="preserve">Npr: Na več področjih, kot se rabi jezik, bogatejši besedni zaklad ima.  </w:t>
      </w:r>
    </w:p>
    <w:p w14:paraId="558617E1" w14:textId="77777777" w:rsidR="006A1C8C" w:rsidRDefault="006A1C8C" w:rsidP="00C713BE">
      <w:pPr>
        <w:pStyle w:val="Odstavekseznama"/>
        <w:numPr>
          <w:ilvl w:val="0"/>
          <w:numId w:val="11"/>
        </w:numPr>
        <w:spacing w:line="480" w:lineRule="auto"/>
      </w:pPr>
      <w:r>
        <w:t>o pomenu jezika v času, ko še nismo imeli svoje države</w:t>
      </w:r>
    </w:p>
    <w:p w14:paraId="144EE670" w14:textId="77777777" w:rsidR="006A1C8C" w:rsidRDefault="00ED429D" w:rsidP="00C713BE">
      <w:pPr>
        <w:pStyle w:val="Odstavekseznama"/>
        <w:spacing w:line="480" w:lineRule="auto"/>
        <w:ind w:left="708"/>
      </w:pPr>
      <w:r>
        <w:rPr>
          <w:color w:val="00B050"/>
        </w:rPr>
        <w:t>Npr. Bil je najpomembnejši narodnozdruževalni element.</w:t>
      </w:r>
    </w:p>
    <w:p w14:paraId="2053A60B" w14:textId="77777777" w:rsidR="006A1C8C" w:rsidRDefault="006A1C8C" w:rsidP="00C713BE">
      <w:pPr>
        <w:pStyle w:val="Odstavekseznama"/>
        <w:numPr>
          <w:ilvl w:val="0"/>
          <w:numId w:val="11"/>
        </w:numPr>
        <w:spacing w:line="480" w:lineRule="auto"/>
      </w:pPr>
      <w:r>
        <w:t>o rabi slenga</w:t>
      </w:r>
    </w:p>
    <w:p w14:paraId="4415C9DD" w14:textId="77777777" w:rsidR="00CF0738" w:rsidRDefault="001E0075" w:rsidP="00C713BE">
      <w:pPr>
        <w:pStyle w:val="Odstavekseznama"/>
        <w:spacing w:line="480" w:lineRule="auto"/>
        <w:ind w:left="708"/>
      </w:pPr>
      <w:r>
        <w:rPr>
          <w:color w:val="00B050"/>
        </w:rPr>
        <w:t xml:space="preserve">Npr. </w:t>
      </w:r>
      <w:r w:rsidR="00ED429D">
        <w:rPr>
          <w:color w:val="00B050"/>
        </w:rPr>
        <w:t>Sleng je izrazilo svobode, je pa treba mlade učiti tudi knjižne slovenščine.</w:t>
      </w:r>
    </w:p>
    <w:tbl>
      <w:tblPr>
        <w:tblStyle w:val="Tabelamrea"/>
        <w:tblW w:w="9924" w:type="dxa"/>
        <w:tblInd w:w="-431" w:type="dxa"/>
        <w:tblLook w:val="04A0" w:firstRow="1" w:lastRow="0" w:firstColumn="1" w:lastColumn="0" w:noHBand="0" w:noVBand="1"/>
      </w:tblPr>
      <w:tblGrid>
        <w:gridCol w:w="8364"/>
        <w:gridCol w:w="993"/>
        <w:gridCol w:w="567"/>
      </w:tblGrid>
      <w:tr w:rsidR="00CF0738" w:rsidRPr="009F6DE6" w14:paraId="061439F6" w14:textId="77777777" w:rsidTr="0009616F">
        <w:tc>
          <w:tcPr>
            <w:tcW w:w="8364" w:type="dxa"/>
            <w:tcMar>
              <w:right w:w="113" w:type="dxa"/>
            </w:tcMar>
          </w:tcPr>
          <w:p w14:paraId="33FED609" w14:textId="77777777" w:rsidR="006A1C8C" w:rsidRPr="009F6DE6" w:rsidRDefault="00CF0738" w:rsidP="009F6DE6">
            <w:pPr>
              <w:pStyle w:val="Odstavekseznama"/>
              <w:numPr>
                <w:ilvl w:val="1"/>
                <w:numId w:val="15"/>
              </w:numPr>
              <w:tabs>
                <w:tab w:val="left" w:pos="2437"/>
              </w:tabs>
              <w:spacing w:before="240"/>
              <w:jc w:val="both"/>
              <w:rPr>
                <w:rFonts w:cstheme="minorHAnsi"/>
                <w:b/>
                <w:bCs/>
                <w:sz w:val="24"/>
                <w:szCs w:val="24"/>
              </w:rPr>
            </w:pPr>
            <w:bookmarkStart w:id="8" w:name="_Hlk183962520"/>
            <w:r w:rsidRPr="009F6DE6">
              <w:rPr>
                <w:rFonts w:cstheme="minorHAnsi"/>
                <w:b/>
                <w:bCs/>
                <w:sz w:val="24"/>
                <w:szCs w:val="24"/>
              </w:rPr>
              <w:t>V besedilu sta poimenovani dve neknjižni jezikovni zvrsti. V levi del preglednice napišite, kateri, v desni pa dve značilnosti posamezne jezikovne zvrsti.</w:t>
            </w:r>
          </w:p>
        </w:tc>
        <w:tc>
          <w:tcPr>
            <w:tcW w:w="993" w:type="dxa"/>
            <w:tcMar>
              <w:right w:w="113" w:type="dxa"/>
            </w:tcMar>
          </w:tcPr>
          <w:p w14:paraId="5265DDDA" w14:textId="77777777" w:rsidR="00CF0738" w:rsidRPr="009F6DE6" w:rsidRDefault="00470655" w:rsidP="0097207F">
            <w:pPr>
              <w:tabs>
                <w:tab w:val="left" w:pos="2437"/>
              </w:tabs>
              <w:rPr>
                <w:rFonts w:cstheme="minorHAnsi"/>
                <w:sz w:val="24"/>
                <w:szCs w:val="24"/>
              </w:rPr>
            </w:pPr>
            <w:r w:rsidRPr="009F6DE6">
              <w:rPr>
                <w:rFonts w:cstheme="minorHAnsi"/>
                <w:sz w:val="24"/>
                <w:szCs w:val="24"/>
              </w:rPr>
              <w:t>4</w:t>
            </w:r>
            <w:r w:rsidR="00CF0738" w:rsidRPr="009F6DE6">
              <w:rPr>
                <w:rFonts w:cstheme="minorHAnsi"/>
                <w:sz w:val="24"/>
                <w:szCs w:val="24"/>
              </w:rPr>
              <w:t xml:space="preserve"> točk</w:t>
            </w:r>
            <w:r w:rsidRPr="009F6DE6">
              <w:rPr>
                <w:rFonts w:cstheme="minorHAnsi"/>
                <w:sz w:val="24"/>
                <w:szCs w:val="24"/>
              </w:rPr>
              <w:t>e</w:t>
            </w:r>
          </w:p>
        </w:tc>
        <w:tc>
          <w:tcPr>
            <w:tcW w:w="567" w:type="dxa"/>
            <w:tcMar>
              <w:right w:w="113" w:type="dxa"/>
            </w:tcMar>
          </w:tcPr>
          <w:p w14:paraId="28FCD215" w14:textId="77777777" w:rsidR="00CF0738" w:rsidRPr="009F6DE6" w:rsidRDefault="00CF0738" w:rsidP="009F6DE6">
            <w:pPr>
              <w:tabs>
                <w:tab w:val="left" w:pos="2437"/>
              </w:tabs>
              <w:spacing w:before="240"/>
              <w:rPr>
                <w:rFonts w:cstheme="minorHAnsi"/>
                <w:sz w:val="24"/>
                <w:szCs w:val="24"/>
              </w:rPr>
            </w:pPr>
          </w:p>
        </w:tc>
      </w:tr>
    </w:tbl>
    <w:bookmarkEnd w:id="8"/>
    <w:p w14:paraId="51004D09" w14:textId="77777777" w:rsidR="00CF0738" w:rsidRPr="00C318FF" w:rsidRDefault="001E0075" w:rsidP="00CF0738">
      <w:pPr>
        <w:spacing w:after="0"/>
        <w:rPr>
          <w:b/>
          <w:color w:val="FF0000"/>
        </w:rPr>
      </w:pPr>
      <w:r w:rsidRPr="00C318FF">
        <w:rPr>
          <w:b/>
          <w:color w:val="FF0000"/>
        </w:rPr>
        <w:t>Po 1 T za značilnost.</w:t>
      </w:r>
    </w:p>
    <w:p w14:paraId="139834BA" w14:textId="77777777" w:rsidR="00374F60" w:rsidRDefault="00374F60" w:rsidP="00CF0738">
      <w:pPr>
        <w:spacing w:after="0"/>
      </w:pPr>
    </w:p>
    <w:tbl>
      <w:tblPr>
        <w:tblStyle w:val="Tabelamrea"/>
        <w:tblW w:w="0" w:type="auto"/>
        <w:tblInd w:w="-147" w:type="dxa"/>
        <w:tblLook w:val="04A0" w:firstRow="1" w:lastRow="0" w:firstColumn="1" w:lastColumn="0" w:noHBand="0" w:noVBand="1"/>
      </w:tblPr>
      <w:tblGrid>
        <w:gridCol w:w="2552"/>
        <w:gridCol w:w="6657"/>
      </w:tblGrid>
      <w:tr w:rsidR="00CF0738" w:rsidRPr="00774137" w14:paraId="40F7FF77" w14:textId="77777777" w:rsidTr="00374F60">
        <w:tc>
          <w:tcPr>
            <w:tcW w:w="2552" w:type="dxa"/>
          </w:tcPr>
          <w:p w14:paraId="512B90F8" w14:textId="77777777" w:rsidR="00CF0738" w:rsidRPr="00774137" w:rsidRDefault="00CF0738" w:rsidP="0009616F">
            <w:pPr>
              <w:pStyle w:val="Odstavekseznama"/>
              <w:spacing w:line="360" w:lineRule="auto"/>
              <w:ind w:left="0"/>
              <w:jc w:val="center"/>
              <w:rPr>
                <w:b/>
              </w:rPr>
            </w:pPr>
            <w:r w:rsidRPr="00774137">
              <w:rPr>
                <w:b/>
              </w:rPr>
              <w:t>Jezikovna zvrst</w:t>
            </w:r>
          </w:p>
        </w:tc>
        <w:tc>
          <w:tcPr>
            <w:tcW w:w="6657" w:type="dxa"/>
          </w:tcPr>
          <w:p w14:paraId="0F656C4A" w14:textId="77777777" w:rsidR="00CF0738" w:rsidRPr="00774137" w:rsidRDefault="00CF0738" w:rsidP="0009616F">
            <w:pPr>
              <w:pStyle w:val="Odstavekseznama"/>
              <w:spacing w:line="360" w:lineRule="auto"/>
              <w:ind w:left="0"/>
              <w:jc w:val="center"/>
              <w:rPr>
                <w:b/>
              </w:rPr>
            </w:pPr>
            <w:r w:rsidRPr="00774137">
              <w:rPr>
                <w:b/>
              </w:rPr>
              <w:t>Značilnosti</w:t>
            </w:r>
          </w:p>
        </w:tc>
      </w:tr>
      <w:tr w:rsidR="001E0075" w14:paraId="3E6468BE" w14:textId="77777777" w:rsidTr="009F3E23">
        <w:trPr>
          <w:trHeight w:val="1084"/>
        </w:trPr>
        <w:tc>
          <w:tcPr>
            <w:tcW w:w="2552" w:type="dxa"/>
          </w:tcPr>
          <w:p w14:paraId="051054FF" w14:textId="77777777" w:rsidR="001E0075" w:rsidRPr="001E0075" w:rsidRDefault="001E0075" w:rsidP="001E0075">
            <w:pPr>
              <w:pStyle w:val="Odstavekseznama"/>
              <w:spacing w:line="276" w:lineRule="auto"/>
              <w:ind w:left="0"/>
              <w:rPr>
                <w:color w:val="00B050"/>
              </w:rPr>
            </w:pPr>
            <w:r w:rsidRPr="001E0075">
              <w:rPr>
                <w:color w:val="00B050"/>
              </w:rPr>
              <w:t>narečje</w:t>
            </w:r>
          </w:p>
        </w:tc>
        <w:tc>
          <w:tcPr>
            <w:tcW w:w="6657" w:type="dxa"/>
          </w:tcPr>
          <w:p w14:paraId="5E99692A" w14:textId="77777777" w:rsidR="001E0075" w:rsidRPr="001E0075" w:rsidRDefault="001E0075" w:rsidP="00352576">
            <w:pPr>
              <w:pStyle w:val="Odstavekseznama"/>
              <w:spacing w:line="276" w:lineRule="auto"/>
              <w:ind w:left="0"/>
              <w:jc w:val="both"/>
              <w:rPr>
                <w:color w:val="00B050"/>
              </w:rPr>
            </w:pPr>
            <w:r w:rsidRPr="001E0075">
              <w:rPr>
                <w:color w:val="00B050"/>
              </w:rPr>
              <w:t xml:space="preserve">Značilno je za določeno geografsko področje, govorijo ga predvsem v ruralnih območjih, raba upada, ima specifične glasovne in slovnične posebnosti, je del kulturne identitete … </w:t>
            </w:r>
          </w:p>
        </w:tc>
      </w:tr>
      <w:tr w:rsidR="001E0075" w14:paraId="6B8D5904" w14:textId="77777777" w:rsidTr="00AD4E03">
        <w:trPr>
          <w:trHeight w:val="1084"/>
        </w:trPr>
        <w:tc>
          <w:tcPr>
            <w:tcW w:w="2552" w:type="dxa"/>
          </w:tcPr>
          <w:p w14:paraId="2D131DDC" w14:textId="77777777" w:rsidR="001E0075" w:rsidRPr="001E0075" w:rsidRDefault="001E0075" w:rsidP="001E0075">
            <w:pPr>
              <w:pStyle w:val="Odstavekseznama"/>
              <w:spacing w:line="276" w:lineRule="auto"/>
              <w:ind w:left="0"/>
              <w:rPr>
                <w:color w:val="00B050"/>
              </w:rPr>
            </w:pPr>
            <w:r w:rsidRPr="001E0075">
              <w:rPr>
                <w:color w:val="00B050"/>
              </w:rPr>
              <w:t>sleng</w:t>
            </w:r>
          </w:p>
        </w:tc>
        <w:tc>
          <w:tcPr>
            <w:tcW w:w="6657" w:type="dxa"/>
          </w:tcPr>
          <w:p w14:paraId="516D5CC9" w14:textId="77777777" w:rsidR="001E0075" w:rsidRPr="001E0075" w:rsidRDefault="001E0075" w:rsidP="00352576">
            <w:pPr>
              <w:pStyle w:val="Odstavekseznama"/>
              <w:spacing w:line="276" w:lineRule="auto"/>
              <w:ind w:left="0"/>
              <w:jc w:val="both"/>
              <w:rPr>
                <w:color w:val="00B050"/>
              </w:rPr>
            </w:pPr>
            <w:r w:rsidRPr="001E0075">
              <w:rPr>
                <w:color w:val="00B050"/>
              </w:rPr>
              <w:t>Je govorica iste starostne skupine, se hitro spreminja, veliko je prevzemanja iz tujih jezikov …</w:t>
            </w:r>
          </w:p>
        </w:tc>
      </w:tr>
    </w:tbl>
    <w:p w14:paraId="289CF207" w14:textId="77777777" w:rsidR="006A1C8C" w:rsidRDefault="006A1C8C" w:rsidP="006A1C8C"/>
    <w:p w14:paraId="14C2ED54" w14:textId="77777777" w:rsidR="00927202" w:rsidRDefault="00927202" w:rsidP="006A1C8C"/>
    <w:tbl>
      <w:tblPr>
        <w:tblStyle w:val="Tabelamrea"/>
        <w:tblW w:w="9924" w:type="dxa"/>
        <w:tblInd w:w="-431" w:type="dxa"/>
        <w:tblLook w:val="04A0" w:firstRow="1" w:lastRow="0" w:firstColumn="1" w:lastColumn="0" w:noHBand="0" w:noVBand="1"/>
      </w:tblPr>
      <w:tblGrid>
        <w:gridCol w:w="8364"/>
        <w:gridCol w:w="993"/>
        <w:gridCol w:w="567"/>
      </w:tblGrid>
      <w:tr w:rsidR="00CF0738" w:rsidRPr="009F6DE6" w14:paraId="7FBE9975" w14:textId="77777777" w:rsidTr="0009616F">
        <w:tc>
          <w:tcPr>
            <w:tcW w:w="8364" w:type="dxa"/>
            <w:tcMar>
              <w:right w:w="113" w:type="dxa"/>
            </w:tcMar>
            <w:vAlign w:val="center"/>
          </w:tcPr>
          <w:p w14:paraId="27FDCEE3" w14:textId="77777777" w:rsidR="00CF0738" w:rsidRPr="009F6DE6" w:rsidRDefault="00CF0738" w:rsidP="009F6DE6">
            <w:pPr>
              <w:pStyle w:val="Odstavekseznama"/>
              <w:numPr>
                <w:ilvl w:val="1"/>
                <w:numId w:val="15"/>
              </w:numPr>
              <w:tabs>
                <w:tab w:val="left" w:pos="2437"/>
              </w:tabs>
              <w:jc w:val="both"/>
              <w:rPr>
                <w:rFonts w:cstheme="minorHAnsi"/>
                <w:b/>
                <w:bCs/>
                <w:i/>
                <w:sz w:val="24"/>
                <w:szCs w:val="24"/>
              </w:rPr>
            </w:pPr>
            <w:r w:rsidRPr="009F6DE6">
              <w:rPr>
                <w:rFonts w:cstheme="minorHAnsi"/>
                <w:b/>
                <w:bCs/>
                <w:sz w:val="24"/>
                <w:szCs w:val="24"/>
              </w:rPr>
              <w:t xml:space="preserve">S svojimi besedami razložite, kaj pomenijo podčrtane besede oz. besedne zveze v povedi iz besedila. Napišite na črte ob </w:t>
            </w:r>
            <w:r w:rsidR="00CB129C" w:rsidRPr="009F6DE6">
              <w:rPr>
                <w:rFonts w:cstheme="minorHAnsi"/>
                <w:b/>
                <w:bCs/>
                <w:sz w:val="24"/>
                <w:szCs w:val="24"/>
              </w:rPr>
              <w:t xml:space="preserve">izpisanih </w:t>
            </w:r>
            <w:r w:rsidRPr="009F6DE6">
              <w:rPr>
                <w:rFonts w:cstheme="minorHAnsi"/>
                <w:b/>
                <w:bCs/>
                <w:sz w:val="24"/>
                <w:szCs w:val="24"/>
              </w:rPr>
              <w:t>besedah oz. besednih zvezah.</w:t>
            </w:r>
          </w:p>
        </w:tc>
        <w:tc>
          <w:tcPr>
            <w:tcW w:w="993" w:type="dxa"/>
            <w:tcMar>
              <w:right w:w="113" w:type="dxa"/>
            </w:tcMar>
            <w:vAlign w:val="center"/>
          </w:tcPr>
          <w:p w14:paraId="4EF693DC" w14:textId="77777777" w:rsidR="00CF0738" w:rsidRPr="009F6DE6" w:rsidRDefault="00CB129C" w:rsidP="009F6DE6">
            <w:pPr>
              <w:tabs>
                <w:tab w:val="left" w:pos="2437"/>
              </w:tabs>
              <w:rPr>
                <w:rFonts w:cstheme="minorHAnsi"/>
                <w:sz w:val="24"/>
                <w:szCs w:val="24"/>
              </w:rPr>
            </w:pPr>
            <w:r w:rsidRPr="009F6DE6">
              <w:rPr>
                <w:rFonts w:cstheme="minorHAnsi"/>
                <w:sz w:val="24"/>
                <w:szCs w:val="24"/>
              </w:rPr>
              <w:t>6</w:t>
            </w:r>
            <w:r w:rsidR="00CF0738" w:rsidRPr="009F6DE6">
              <w:rPr>
                <w:rFonts w:cstheme="minorHAnsi"/>
                <w:sz w:val="24"/>
                <w:szCs w:val="24"/>
              </w:rPr>
              <w:t xml:space="preserve"> točk</w:t>
            </w:r>
          </w:p>
        </w:tc>
        <w:tc>
          <w:tcPr>
            <w:tcW w:w="567" w:type="dxa"/>
            <w:tcMar>
              <w:right w:w="113" w:type="dxa"/>
            </w:tcMar>
            <w:vAlign w:val="center"/>
          </w:tcPr>
          <w:p w14:paraId="64933E01" w14:textId="77777777" w:rsidR="00CF0738" w:rsidRPr="009F6DE6" w:rsidRDefault="00CF0738" w:rsidP="009F6DE6">
            <w:pPr>
              <w:tabs>
                <w:tab w:val="left" w:pos="2437"/>
              </w:tabs>
              <w:rPr>
                <w:rFonts w:cstheme="minorHAnsi"/>
                <w:sz w:val="24"/>
                <w:szCs w:val="24"/>
              </w:rPr>
            </w:pPr>
          </w:p>
        </w:tc>
      </w:tr>
    </w:tbl>
    <w:p w14:paraId="4E120953" w14:textId="77777777" w:rsidR="00CF0738" w:rsidRDefault="00CF0738" w:rsidP="00CF0738">
      <w:pPr>
        <w:rPr>
          <w:b/>
        </w:rPr>
      </w:pPr>
    </w:p>
    <w:p w14:paraId="24FC9DAE" w14:textId="77777777" w:rsidR="00C318FF" w:rsidRDefault="00CF0738" w:rsidP="00374F60">
      <w:pPr>
        <w:spacing w:line="360" w:lineRule="auto"/>
        <w:jc w:val="both"/>
        <w:rPr>
          <w:rFonts w:eastAsia="Times New Roman" w:cstheme="minorHAnsi"/>
          <w:sz w:val="24"/>
          <w:szCs w:val="24"/>
          <w:lang w:eastAsia="sl-SI"/>
        </w:rPr>
      </w:pPr>
      <w:r w:rsidRPr="00D01300">
        <w:rPr>
          <w:rFonts w:eastAsia="Times New Roman" w:cstheme="minorHAnsi"/>
          <w:sz w:val="24"/>
          <w:szCs w:val="24"/>
          <w:lang w:eastAsia="sl-SI"/>
        </w:rPr>
        <w:t xml:space="preserve">V Mladoskop smo v tednu, ko praznujemo Dan državnosti, povabili raziskovalca pri </w:t>
      </w:r>
      <w:r w:rsidRPr="00D01300">
        <w:rPr>
          <w:rFonts w:eastAsia="Times New Roman" w:cstheme="minorHAnsi"/>
          <w:sz w:val="24"/>
          <w:szCs w:val="24"/>
          <w:u w:val="single"/>
          <w:lang w:eastAsia="sl-SI"/>
        </w:rPr>
        <w:t>pripravi</w:t>
      </w:r>
      <w:r w:rsidRPr="00D01300">
        <w:rPr>
          <w:rFonts w:eastAsia="Times New Roman" w:cstheme="minorHAnsi"/>
          <w:sz w:val="24"/>
          <w:szCs w:val="24"/>
          <w:lang w:eastAsia="sl-SI"/>
        </w:rPr>
        <w:t xml:space="preserve"> Slovarja slovenskega knjižnega jezika 16. stoletja, vodjo Sekcije za zgodovino slovenskega jezika in raziskovalnega programa, namestnika </w:t>
      </w:r>
      <w:r w:rsidRPr="00D01300">
        <w:rPr>
          <w:rFonts w:eastAsia="Times New Roman" w:cstheme="minorHAnsi"/>
          <w:sz w:val="24"/>
          <w:szCs w:val="24"/>
          <w:u w:val="single"/>
          <w:lang w:eastAsia="sl-SI"/>
        </w:rPr>
        <w:t>predstojnika</w:t>
      </w:r>
      <w:r w:rsidRPr="00D01300">
        <w:rPr>
          <w:rFonts w:eastAsia="Times New Roman" w:cstheme="minorHAnsi"/>
          <w:sz w:val="24"/>
          <w:szCs w:val="24"/>
          <w:lang w:eastAsia="sl-SI"/>
        </w:rPr>
        <w:t xml:space="preserve"> Inštituta za slovenski jezik Frana Ramovša ZRC SAZU, ki se pri svojem raziskovalnem delu ukvarja z </w:t>
      </w:r>
      <w:r w:rsidRPr="00D01300">
        <w:rPr>
          <w:rFonts w:eastAsia="Times New Roman" w:cstheme="minorHAnsi"/>
          <w:sz w:val="24"/>
          <w:szCs w:val="24"/>
          <w:u w:val="single"/>
          <w:lang w:eastAsia="sl-SI"/>
        </w:rPr>
        <w:t>zgodovino slovničarstva</w:t>
      </w:r>
      <w:r w:rsidRPr="00D01300">
        <w:rPr>
          <w:rFonts w:eastAsia="Times New Roman" w:cstheme="minorHAnsi"/>
          <w:sz w:val="24"/>
          <w:szCs w:val="24"/>
          <w:lang w:eastAsia="sl-SI"/>
        </w:rPr>
        <w:t xml:space="preserve"> in misli</w:t>
      </w:r>
      <w:r w:rsidR="0097207F">
        <w:rPr>
          <w:rFonts w:eastAsia="Times New Roman" w:cstheme="minorHAnsi"/>
          <w:sz w:val="24"/>
          <w:szCs w:val="24"/>
          <w:lang w:eastAsia="sl-SI"/>
        </w:rPr>
        <w:t>mi</w:t>
      </w:r>
      <w:r w:rsidRPr="00D01300">
        <w:rPr>
          <w:rFonts w:eastAsia="Times New Roman" w:cstheme="minorHAnsi"/>
          <w:sz w:val="24"/>
          <w:szCs w:val="24"/>
          <w:lang w:eastAsia="sl-SI"/>
        </w:rPr>
        <w:t xml:space="preserve"> o jeziku ter </w:t>
      </w:r>
      <w:r w:rsidR="0097207F">
        <w:rPr>
          <w:rFonts w:eastAsia="Times New Roman" w:cstheme="minorHAnsi"/>
          <w:sz w:val="24"/>
          <w:szCs w:val="24"/>
          <w:lang w:eastAsia="sl-SI"/>
        </w:rPr>
        <w:t xml:space="preserve">z </w:t>
      </w:r>
      <w:r w:rsidRPr="00D01300">
        <w:rPr>
          <w:rFonts w:eastAsia="Times New Roman" w:cstheme="minorHAnsi"/>
          <w:sz w:val="24"/>
          <w:szCs w:val="24"/>
          <w:lang w:eastAsia="sl-SI"/>
        </w:rPr>
        <w:t xml:space="preserve">nekaterimi drugimi s tem povezanimi vprašanji, avtorja novih slovnic za osnovne in srednje šole, jezikovnega </w:t>
      </w:r>
      <w:r w:rsidRPr="00D01300">
        <w:rPr>
          <w:rFonts w:eastAsia="Times New Roman" w:cstheme="minorHAnsi"/>
          <w:sz w:val="24"/>
          <w:szCs w:val="24"/>
          <w:u w:val="single"/>
          <w:lang w:eastAsia="sl-SI"/>
        </w:rPr>
        <w:t>očeta</w:t>
      </w:r>
      <w:r w:rsidRPr="00D01300">
        <w:rPr>
          <w:rFonts w:eastAsia="Times New Roman" w:cstheme="minorHAnsi"/>
          <w:sz w:val="24"/>
          <w:szCs w:val="24"/>
          <w:lang w:eastAsia="sl-SI"/>
        </w:rPr>
        <w:t xml:space="preserve"> </w:t>
      </w:r>
      <w:r w:rsidRPr="00D01300">
        <w:rPr>
          <w:rFonts w:eastAsia="Times New Roman" w:cstheme="minorHAnsi"/>
          <w:sz w:val="24"/>
          <w:szCs w:val="24"/>
          <w:u w:val="single"/>
          <w:lang w:eastAsia="sl-SI"/>
        </w:rPr>
        <w:t>odmevnega</w:t>
      </w:r>
      <w:r w:rsidRPr="00D01300">
        <w:rPr>
          <w:rFonts w:eastAsia="Times New Roman" w:cstheme="minorHAnsi"/>
          <w:sz w:val="24"/>
          <w:szCs w:val="24"/>
          <w:lang w:eastAsia="sl-SI"/>
        </w:rPr>
        <w:t xml:space="preserve"> brezplačnega slovarskega </w:t>
      </w:r>
      <w:r w:rsidRPr="00D01300">
        <w:rPr>
          <w:rFonts w:eastAsia="Times New Roman" w:cstheme="minorHAnsi"/>
          <w:sz w:val="24"/>
          <w:szCs w:val="24"/>
          <w:u w:val="single"/>
          <w:lang w:eastAsia="sl-SI"/>
        </w:rPr>
        <w:t>portala</w:t>
      </w:r>
      <w:r w:rsidRPr="00D01300">
        <w:rPr>
          <w:rFonts w:eastAsia="Times New Roman" w:cstheme="minorHAnsi"/>
          <w:sz w:val="24"/>
          <w:szCs w:val="24"/>
          <w:lang w:eastAsia="sl-SI"/>
        </w:rPr>
        <w:t xml:space="preserve"> Fran, tudi znanstvenega svetnika in izrednega profesorja dr. Kozmo Ahačiča.</w:t>
      </w:r>
      <w:r w:rsidR="001E0075">
        <w:rPr>
          <w:rFonts w:eastAsia="Times New Roman" w:cstheme="minorHAnsi"/>
          <w:sz w:val="24"/>
          <w:szCs w:val="24"/>
          <w:lang w:eastAsia="sl-SI"/>
        </w:rPr>
        <w:t xml:space="preserve"> </w:t>
      </w:r>
    </w:p>
    <w:p w14:paraId="0A39DE9A" w14:textId="77777777" w:rsidR="00C713BE" w:rsidRPr="00C318FF" w:rsidRDefault="001E0075" w:rsidP="00374F60">
      <w:pPr>
        <w:spacing w:line="360" w:lineRule="auto"/>
        <w:jc w:val="both"/>
        <w:rPr>
          <w:rFonts w:eastAsia="Times New Roman" w:cstheme="minorHAnsi"/>
          <w:b/>
          <w:sz w:val="24"/>
          <w:szCs w:val="24"/>
          <w:lang w:eastAsia="sl-SI"/>
        </w:rPr>
      </w:pPr>
      <w:r w:rsidRPr="00C318FF">
        <w:rPr>
          <w:rFonts w:eastAsia="Times New Roman" w:cstheme="minorHAnsi"/>
          <w:b/>
          <w:color w:val="FF0000"/>
          <w:sz w:val="24"/>
          <w:szCs w:val="24"/>
          <w:lang w:eastAsia="sl-SI"/>
        </w:rPr>
        <w:lastRenderedPageBreak/>
        <w:t>Po 1 T.</w:t>
      </w:r>
    </w:p>
    <w:p w14:paraId="691D6ADF" w14:textId="77777777" w:rsidR="00CF0738" w:rsidRPr="0097207F" w:rsidRDefault="00CF0738" w:rsidP="00C318FF">
      <w:pPr>
        <w:pStyle w:val="Odstavekseznama"/>
        <w:numPr>
          <w:ilvl w:val="0"/>
          <w:numId w:val="20"/>
        </w:numPr>
        <w:spacing w:line="360" w:lineRule="auto"/>
        <w:jc w:val="both"/>
        <w:rPr>
          <w:sz w:val="24"/>
          <w:szCs w:val="24"/>
        </w:rPr>
      </w:pPr>
      <w:r w:rsidRPr="0097207F">
        <w:rPr>
          <w:sz w:val="24"/>
          <w:szCs w:val="24"/>
        </w:rPr>
        <w:t xml:space="preserve">pripravi: </w:t>
      </w:r>
      <w:r w:rsidR="001E0075" w:rsidRPr="00BC1FC6">
        <w:rPr>
          <w:color w:val="00B050"/>
          <w:sz w:val="24"/>
          <w:szCs w:val="24"/>
        </w:rPr>
        <w:t>pri procesu nastajanja, urejanja in sestavljanja slovarja/pri izdelavi</w:t>
      </w:r>
      <w:r w:rsidR="00BC1FC6" w:rsidRPr="00BC1FC6">
        <w:rPr>
          <w:color w:val="00B050"/>
          <w:sz w:val="24"/>
          <w:szCs w:val="24"/>
        </w:rPr>
        <w:t xml:space="preserve"> slovarja/pri urejanju slovarja</w:t>
      </w:r>
      <w:r w:rsidR="00352576">
        <w:rPr>
          <w:color w:val="00B050"/>
          <w:sz w:val="24"/>
          <w:szCs w:val="24"/>
        </w:rPr>
        <w:t xml:space="preserve"> …</w:t>
      </w:r>
    </w:p>
    <w:p w14:paraId="2899DE4E" w14:textId="77777777" w:rsidR="00CF0738" w:rsidRPr="0097207F" w:rsidRDefault="00CF0738" w:rsidP="00C318FF">
      <w:pPr>
        <w:pStyle w:val="Odstavekseznama"/>
        <w:numPr>
          <w:ilvl w:val="0"/>
          <w:numId w:val="20"/>
        </w:numPr>
        <w:spacing w:line="360" w:lineRule="auto"/>
        <w:jc w:val="both"/>
        <w:rPr>
          <w:sz w:val="24"/>
          <w:szCs w:val="24"/>
        </w:rPr>
      </w:pPr>
      <w:r w:rsidRPr="0097207F">
        <w:rPr>
          <w:sz w:val="24"/>
          <w:szCs w:val="24"/>
        </w:rPr>
        <w:t xml:space="preserve">predstojnika: </w:t>
      </w:r>
      <w:r w:rsidR="00BC1FC6">
        <w:rPr>
          <w:color w:val="00B050"/>
          <w:sz w:val="24"/>
          <w:szCs w:val="24"/>
        </w:rPr>
        <w:t>vodje</w:t>
      </w:r>
    </w:p>
    <w:p w14:paraId="31F22264" w14:textId="77777777" w:rsidR="00CF0738" w:rsidRPr="0097207F" w:rsidRDefault="00CF0738" w:rsidP="00C318FF">
      <w:pPr>
        <w:pStyle w:val="Odstavekseznama"/>
        <w:numPr>
          <w:ilvl w:val="0"/>
          <w:numId w:val="20"/>
        </w:numPr>
        <w:spacing w:line="360" w:lineRule="auto"/>
        <w:jc w:val="both"/>
        <w:rPr>
          <w:sz w:val="24"/>
          <w:szCs w:val="24"/>
        </w:rPr>
      </w:pPr>
      <w:r w:rsidRPr="0097207F">
        <w:rPr>
          <w:sz w:val="24"/>
          <w:szCs w:val="24"/>
        </w:rPr>
        <w:t xml:space="preserve">zgodovino slovničarstva: </w:t>
      </w:r>
      <w:r w:rsidR="00BC1FC6">
        <w:rPr>
          <w:color w:val="00B050"/>
          <w:sz w:val="24"/>
          <w:szCs w:val="24"/>
        </w:rPr>
        <w:t>kako so nastajale slovnice skozi čas/kako so se spreminjale slovnice skozi čas/kako so v zgodovini sestavljali slovnice/kdo je v zgodovini pisal slovnice od najstarejše do sodobne …</w:t>
      </w:r>
    </w:p>
    <w:p w14:paraId="311E17D1" w14:textId="77777777" w:rsidR="00CF0738" w:rsidRPr="0097207F" w:rsidRDefault="00CF0738" w:rsidP="00C318FF">
      <w:pPr>
        <w:pStyle w:val="Odstavekseznama"/>
        <w:numPr>
          <w:ilvl w:val="0"/>
          <w:numId w:val="20"/>
        </w:numPr>
        <w:spacing w:line="360" w:lineRule="auto"/>
        <w:jc w:val="both"/>
        <w:rPr>
          <w:sz w:val="24"/>
          <w:szCs w:val="24"/>
        </w:rPr>
      </w:pPr>
      <w:r w:rsidRPr="0097207F">
        <w:rPr>
          <w:sz w:val="24"/>
          <w:szCs w:val="24"/>
        </w:rPr>
        <w:t xml:space="preserve">očeta: </w:t>
      </w:r>
      <w:r w:rsidR="00BC1FC6">
        <w:rPr>
          <w:color w:val="00B050"/>
          <w:sz w:val="24"/>
          <w:szCs w:val="24"/>
        </w:rPr>
        <w:t>pobudnika/utemeljitelja</w:t>
      </w:r>
    </w:p>
    <w:p w14:paraId="6A847D52" w14:textId="77777777" w:rsidR="00CF0738" w:rsidRPr="0097207F" w:rsidRDefault="00CF0738" w:rsidP="00C318FF">
      <w:pPr>
        <w:pStyle w:val="Odstavekseznama"/>
        <w:numPr>
          <w:ilvl w:val="0"/>
          <w:numId w:val="20"/>
        </w:numPr>
        <w:spacing w:line="360" w:lineRule="auto"/>
        <w:jc w:val="both"/>
        <w:rPr>
          <w:sz w:val="24"/>
          <w:szCs w:val="24"/>
        </w:rPr>
      </w:pPr>
      <w:r w:rsidRPr="0097207F">
        <w:rPr>
          <w:sz w:val="24"/>
          <w:szCs w:val="24"/>
        </w:rPr>
        <w:t xml:space="preserve">odmevnega: </w:t>
      </w:r>
      <w:r w:rsidR="00BC1FC6">
        <w:rPr>
          <w:color w:val="00B050"/>
          <w:sz w:val="24"/>
          <w:szCs w:val="24"/>
        </w:rPr>
        <w:t>o katerem se je veliko govorilo/o katerem so vsi kmalu izvedeli</w:t>
      </w:r>
    </w:p>
    <w:p w14:paraId="77C8AF2B" w14:textId="77777777" w:rsidR="00CF0738" w:rsidRDefault="00CF0738" w:rsidP="00C318FF">
      <w:pPr>
        <w:pStyle w:val="Odstavekseznama"/>
        <w:numPr>
          <w:ilvl w:val="0"/>
          <w:numId w:val="20"/>
        </w:numPr>
        <w:spacing w:line="360" w:lineRule="auto"/>
        <w:jc w:val="both"/>
      </w:pPr>
      <w:r w:rsidRPr="0097207F">
        <w:rPr>
          <w:sz w:val="24"/>
          <w:szCs w:val="24"/>
        </w:rPr>
        <w:t xml:space="preserve">portala: </w:t>
      </w:r>
      <w:r w:rsidR="00BC1FC6">
        <w:rPr>
          <w:color w:val="00B050"/>
          <w:sz w:val="24"/>
          <w:szCs w:val="24"/>
        </w:rPr>
        <w:t>spletne strani, ki združuje dostop do različnih informacij/spletne strani, preko katere dostopamo do drugih</w:t>
      </w:r>
    </w:p>
    <w:p w14:paraId="68F4F28A" w14:textId="77777777" w:rsidR="00C713BE" w:rsidRPr="00EE1E6B" w:rsidRDefault="00C713BE" w:rsidP="00C713BE">
      <w:pPr>
        <w:pStyle w:val="Odstavekseznama"/>
        <w:spacing w:line="480" w:lineRule="auto"/>
        <w:jc w:val="both"/>
      </w:pPr>
    </w:p>
    <w:tbl>
      <w:tblPr>
        <w:tblStyle w:val="Tabelamrea"/>
        <w:tblW w:w="9924" w:type="dxa"/>
        <w:tblInd w:w="-431" w:type="dxa"/>
        <w:tblLook w:val="04A0" w:firstRow="1" w:lastRow="0" w:firstColumn="1" w:lastColumn="0" w:noHBand="0" w:noVBand="1"/>
      </w:tblPr>
      <w:tblGrid>
        <w:gridCol w:w="8364"/>
        <w:gridCol w:w="993"/>
        <w:gridCol w:w="567"/>
      </w:tblGrid>
      <w:tr w:rsidR="00CF0738" w:rsidRPr="009F6DE6" w14:paraId="632D2E20" w14:textId="77777777" w:rsidTr="0009616F">
        <w:tc>
          <w:tcPr>
            <w:tcW w:w="8364" w:type="dxa"/>
            <w:tcMar>
              <w:right w:w="113" w:type="dxa"/>
            </w:tcMar>
            <w:vAlign w:val="center"/>
          </w:tcPr>
          <w:p w14:paraId="180983F5" w14:textId="77777777" w:rsidR="00CF0738" w:rsidRPr="009F6DE6" w:rsidRDefault="00CF0738" w:rsidP="003F7E25">
            <w:pPr>
              <w:pStyle w:val="Odstavekseznama"/>
              <w:numPr>
                <w:ilvl w:val="1"/>
                <w:numId w:val="15"/>
              </w:numPr>
              <w:tabs>
                <w:tab w:val="left" w:pos="2437"/>
              </w:tabs>
              <w:spacing w:before="240" w:after="160"/>
              <w:jc w:val="both"/>
              <w:rPr>
                <w:rFonts w:cstheme="minorHAnsi"/>
                <w:b/>
                <w:bCs/>
                <w:i/>
                <w:sz w:val="24"/>
                <w:szCs w:val="24"/>
              </w:rPr>
            </w:pPr>
            <w:r w:rsidRPr="009F6DE6">
              <w:rPr>
                <w:rFonts w:cstheme="minorHAnsi"/>
                <w:b/>
                <w:bCs/>
                <w:sz w:val="24"/>
                <w:szCs w:val="24"/>
              </w:rPr>
              <w:t>Preglednico dopolnite z besedami, ki sodijo v isto besedno družino.</w:t>
            </w:r>
          </w:p>
        </w:tc>
        <w:tc>
          <w:tcPr>
            <w:tcW w:w="993" w:type="dxa"/>
            <w:tcMar>
              <w:right w:w="113" w:type="dxa"/>
            </w:tcMar>
            <w:vAlign w:val="center"/>
          </w:tcPr>
          <w:p w14:paraId="40181017" w14:textId="77777777" w:rsidR="00CF0738" w:rsidRPr="009F6DE6" w:rsidRDefault="007A7931" w:rsidP="0009616F">
            <w:pPr>
              <w:tabs>
                <w:tab w:val="left" w:pos="2437"/>
              </w:tabs>
              <w:rPr>
                <w:rFonts w:cstheme="minorHAnsi"/>
                <w:sz w:val="24"/>
                <w:szCs w:val="24"/>
              </w:rPr>
            </w:pPr>
            <w:r w:rsidRPr="009F6DE6">
              <w:rPr>
                <w:rFonts w:cstheme="minorHAnsi"/>
                <w:sz w:val="24"/>
                <w:szCs w:val="24"/>
              </w:rPr>
              <w:t>8</w:t>
            </w:r>
            <w:r w:rsidR="00CF0738" w:rsidRPr="009F6DE6">
              <w:rPr>
                <w:rFonts w:cstheme="minorHAnsi"/>
                <w:sz w:val="24"/>
                <w:szCs w:val="24"/>
              </w:rPr>
              <w:t xml:space="preserve"> točk</w:t>
            </w:r>
          </w:p>
        </w:tc>
        <w:tc>
          <w:tcPr>
            <w:tcW w:w="567" w:type="dxa"/>
            <w:tcMar>
              <w:right w:w="113" w:type="dxa"/>
            </w:tcMar>
            <w:vAlign w:val="center"/>
          </w:tcPr>
          <w:p w14:paraId="762E2422" w14:textId="77777777" w:rsidR="00CF0738" w:rsidRPr="009F6DE6" w:rsidRDefault="00CF0738" w:rsidP="0009616F">
            <w:pPr>
              <w:tabs>
                <w:tab w:val="left" w:pos="2437"/>
              </w:tabs>
              <w:spacing w:before="240"/>
              <w:rPr>
                <w:rFonts w:cstheme="minorHAnsi"/>
                <w:sz w:val="24"/>
                <w:szCs w:val="24"/>
              </w:rPr>
            </w:pPr>
          </w:p>
        </w:tc>
      </w:tr>
    </w:tbl>
    <w:p w14:paraId="574F728A" w14:textId="77777777" w:rsidR="00CF0738" w:rsidRPr="00C318FF" w:rsidRDefault="00C318FF" w:rsidP="00CF0738">
      <w:pPr>
        <w:pStyle w:val="Odstavekseznama"/>
        <w:rPr>
          <w:b/>
          <w:color w:val="FF0000"/>
          <w:sz w:val="24"/>
          <w:szCs w:val="24"/>
        </w:rPr>
      </w:pPr>
      <w:r w:rsidRPr="00C318FF">
        <w:rPr>
          <w:b/>
          <w:color w:val="FF0000"/>
          <w:sz w:val="24"/>
          <w:szCs w:val="24"/>
        </w:rPr>
        <w:t>Po 1 T.</w:t>
      </w:r>
    </w:p>
    <w:tbl>
      <w:tblPr>
        <w:tblStyle w:val="Tabelamrea"/>
        <w:tblW w:w="0" w:type="auto"/>
        <w:tblLook w:val="04A0" w:firstRow="1" w:lastRow="0" w:firstColumn="1" w:lastColumn="0" w:noHBand="0" w:noVBand="1"/>
      </w:tblPr>
      <w:tblGrid>
        <w:gridCol w:w="2265"/>
        <w:gridCol w:w="2265"/>
        <w:gridCol w:w="2266"/>
        <w:gridCol w:w="2266"/>
      </w:tblGrid>
      <w:tr w:rsidR="00CF0738" w14:paraId="75E9856E" w14:textId="77777777" w:rsidTr="0009616F">
        <w:tc>
          <w:tcPr>
            <w:tcW w:w="2265" w:type="dxa"/>
          </w:tcPr>
          <w:p w14:paraId="1DEA0E13" w14:textId="77777777" w:rsidR="00CF0738" w:rsidRDefault="00CF0738" w:rsidP="0009616F">
            <w:pPr>
              <w:spacing w:line="360" w:lineRule="auto"/>
              <w:jc w:val="center"/>
              <w:rPr>
                <w:b/>
              </w:rPr>
            </w:pPr>
            <w:r>
              <w:rPr>
                <w:b/>
              </w:rPr>
              <w:t>samostalnik</w:t>
            </w:r>
          </w:p>
        </w:tc>
        <w:tc>
          <w:tcPr>
            <w:tcW w:w="2265" w:type="dxa"/>
          </w:tcPr>
          <w:p w14:paraId="372A9EA2" w14:textId="77777777" w:rsidR="00CF0738" w:rsidRDefault="00CF0738" w:rsidP="0009616F">
            <w:pPr>
              <w:spacing w:line="360" w:lineRule="auto"/>
              <w:jc w:val="center"/>
              <w:rPr>
                <w:b/>
              </w:rPr>
            </w:pPr>
            <w:r>
              <w:rPr>
                <w:b/>
              </w:rPr>
              <w:t>pridevnik</w:t>
            </w:r>
          </w:p>
        </w:tc>
        <w:tc>
          <w:tcPr>
            <w:tcW w:w="2266" w:type="dxa"/>
          </w:tcPr>
          <w:p w14:paraId="79147B60" w14:textId="77777777" w:rsidR="00CF0738" w:rsidRDefault="00CF0738" w:rsidP="0009616F">
            <w:pPr>
              <w:spacing w:line="360" w:lineRule="auto"/>
              <w:jc w:val="center"/>
              <w:rPr>
                <w:b/>
              </w:rPr>
            </w:pPr>
            <w:r>
              <w:rPr>
                <w:b/>
              </w:rPr>
              <w:t>glagol</w:t>
            </w:r>
          </w:p>
        </w:tc>
        <w:tc>
          <w:tcPr>
            <w:tcW w:w="2266" w:type="dxa"/>
          </w:tcPr>
          <w:p w14:paraId="21CDF981" w14:textId="77777777" w:rsidR="00CF0738" w:rsidRDefault="00CF0738" w:rsidP="0009616F">
            <w:pPr>
              <w:spacing w:line="360" w:lineRule="auto"/>
              <w:jc w:val="center"/>
              <w:rPr>
                <w:b/>
              </w:rPr>
            </w:pPr>
            <w:r>
              <w:rPr>
                <w:b/>
              </w:rPr>
              <w:t>prislov</w:t>
            </w:r>
          </w:p>
        </w:tc>
      </w:tr>
      <w:tr w:rsidR="00CF0738" w:rsidRPr="00076606" w14:paraId="586FBCD9" w14:textId="77777777" w:rsidTr="00C318FF">
        <w:tc>
          <w:tcPr>
            <w:tcW w:w="2265" w:type="dxa"/>
          </w:tcPr>
          <w:p w14:paraId="1AB0B650" w14:textId="77777777" w:rsidR="00CF0738" w:rsidRPr="00076606" w:rsidRDefault="00C318FF" w:rsidP="00374F60">
            <w:pPr>
              <w:spacing w:line="480" w:lineRule="auto"/>
              <w:jc w:val="center"/>
            </w:pPr>
            <w:r w:rsidRPr="00C318FF">
              <w:rPr>
                <w:color w:val="00B050"/>
              </w:rPr>
              <w:t>združevanje/združitev</w:t>
            </w:r>
          </w:p>
        </w:tc>
        <w:tc>
          <w:tcPr>
            <w:tcW w:w="2265" w:type="dxa"/>
          </w:tcPr>
          <w:p w14:paraId="084EDD87" w14:textId="77777777" w:rsidR="00CF0738" w:rsidRPr="00076606" w:rsidRDefault="00CF0738" w:rsidP="00374F60">
            <w:pPr>
              <w:spacing w:line="480" w:lineRule="auto"/>
              <w:jc w:val="center"/>
            </w:pPr>
            <w:r>
              <w:t>združevalni</w:t>
            </w:r>
          </w:p>
        </w:tc>
        <w:tc>
          <w:tcPr>
            <w:tcW w:w="2266" w:type="dxa"/>
          </w:tcPr>
          <w:p w14:paraId="54953BF0" w14:textId="77777777" w:rsidR="00CF0738" w:rsidRPr="00C318FF" w:rsidRDefault="00C318FF" w:rsidP="00374F60">
            <w:pPr>
              <w:spacing w:line="480" w:lineRule="auto"/>
              <w:jc w:val="center"/>
              <w:rPr>
                <w:color w:val="00B050"/>
              </w:rPr>
            </w:pPr>
            <w:r w:rsidRPr="00C318FF">
              <w:rPr>
                <w:color w:val="00B050"/>
              </w:rPr>
              <w:t>združevati</w:t>
            </w:r>
          </w:p>
        </w:tc>
        <w:tc>
          <w:tcPr>
            <w:tcW w:w="2266" w:type="dxa"/>
            <w:tcBorders>
              <w:bottom w:val="single" w:sz="4" w:space="0" w:color="auto"/>
            </w:tcBorders>
          </w:tcPr>
          <w:p w14:paraId="7C29535B" w14:textId="77777777" w:rsidR="00CF0738" w:rsidRPr="00C318FF" w:rsidRDefault="00C318FF" w:rsidP="00374F60">
            <w:pPr>
              <w:spacing w:line="480" w:lineRule="auto"/>
              <w:jc w:val="center"/>
              <w:rPr>
                <w:color w:val="00B050"/>
              </w:rPr>
            </w:pPr>
            <w:r w:rsidRPr="00C318FF">
              <w:rPr>
                <w:color w:val="00B050"/>
              </w:rPr>
              <w:t>združevalno</w:t>
            </w:r>
          </w:p>
        </w:tc>
      </w:tr>
      <w:tr w:rsidR="00CF0738" w:rsidRPr="00076606" w14:paraId="326CA0C8" w14:textId="77777777" w:rsidTr="00A13066">
        <w:tc>
          <w:tcPr>
            <w:tcW w:w="2265" w:type="dxa"/>
          </w:tcPr>
          <w:p w14:paraId="51ACB529" w14:textId="77777777" w:rsidR="00CF0738" w:rsidRPr="00076606" w:rsidRDefault="00CF0738" w:rsidP="00374F60">
            <w:pPr>
              <w:spacing w:line="480" w:lineRule="auto"/>
              <w:jc w:val="center"/>
            </w:pPr>
            <w:r w:rsidRPr="00076606">
              <w:t>obseg</w:t>
            </w:r>
          </w:p>
        </w:tc>
        <w:tc>
          <w:tcPr>
            <w:tcW w:w="2265" w:type="dxa"/>
          </w:tcPr>
          <w:p w14:paraId="69AEC80C" w14:textId="77777777" w:rsidR="00CF0738" w:rsidRPr="00C318FF" w:rsidRDefault="00C318FF" w:rsidP="00374F60">
            <w:pPr>
              <w:spacing w:line="480" w:lineRule="auto"/>
              <w:jc w:val="center"/>
              <w:rPr>
                <w:color w:val="00B050"/>
              </w:rPr>
            </w:pPr>
            <w:r w:rsidRPr="00C318FF">
              <w:rPr>
                <w:color w:val="00B050"/>
              </w:rPr>
              <w:t>obsežen/obsegajoč</w:t>
            </w:r>
          </w:p>
        </w:tc>
        <w:tc>
          <w:tcPr>
            <w:tcW w:w="2266" w:type="dxa"/>
          </w:tcPr>
          <w:p w14:paraId="713D729C" w14:textId="77777777" w:rsidR="00CF0738" w:rsidRPr="00C318FF" w:rsidRDefault="00C318FF" w:rsidP="00374F60">
            <w:pPr>
              <w:spacing w:line="480" w:lineRule="auto"/>
              <w:jc w:val="center"/>
              <w:rPr>
                <w:color w:val="00B050"/>
              </w:rPr>
            </w:pPr>
            <w:r w:rsidRPr="00C318FF">
              <w:rPr>
                <w:color w:val="00B050"/>
              </w:rPr>
              <w:t>obsegati/obseči</w:t>
            </w:r>
          </w:p>
        </w:tc>
        <w:tc>
          <w:tcPr>
            <w:tcW w:w="2266" w:type="dxa"/>
            <w:tcBorders>
              <w:bottom w:val="single" w:sz="4" w:space="0" w:color="auto"/>
              <w:tl2br w:val="nil"/>
              <w:tr2bl w:val="nil"/>
            </w:tcBorders>
            <w:shd w:val="clear" w:color="auto" w:fill="FFFFFF" w:themeFill="background1"/>
          </w:tcPr>
          <w:p w14:paraId="5D62CD58" w14:textId="77777777" w:rsidR="00CF0738" w:rsidRPr="007A7931" w:rsidRDefault="00C318FF" w:rsidP="00374F60">
            <w:pPr>
              <w:spacing w:line="480" w:lineRule="auto"/>
              <w:jc w:val="center"/>
              <w:rPr>
                <w:highlight w:val="lightGray"/>
              </w:rPr>
            </w:pPr>
            <w:r w:rsidRPr="00A13066">
              <w:rPr>
                <w:color w:val="00B050"/>
              </w:rPr>
              <w:t>obsežno</w:t>
            </w:r>
          </w:p>
        </w:tc>
      </w:tr>
      <w:tr w:rsidR="00CF0738" w:rsidRPr="00076606" w14:paraId="535B9D38" w14:textId="77777777" w:rsidTr="00A13066">
        <w:tc>
          <w:tcPr>
            <w:tcW w:w="2265" w:type="dxa"/>
          </w:tcPr>
          <w:p w14:paraId="0C60DD25" w14:textId="77777777" w:rsidR="00CF0738" w:rsidRPr="00A13066" w:rsidRDefault="00C318FF" w:rsidP="00374F60">
            <w:pPr>
              <w:spacing w:line="480" w:lineRule="auto"/>
              <w:jc w:val="center"/>
              <w:rPr>
                <w:color w:val="00B050"/>
              </w:rPr>
            </w:pPr>
            <w:r w:rsidRPr="00A13066">
              <w:rPr>
                <w:color w:val="00B050"/>
              </w:rPr>
              <w:t>zavest/zavedanje</w:t>
            </w:r>
          </w:p>
        </w:tc>
        <w:tc>
          <w:tcPr>
            <w:tcW w:w="2265" w:type="dxa"/>
          </w:tcPr>
          <w:p w14:paraId="7B1088AA" w14:textId="77777777" w:rsidR="00CF0738" w:rsidRPr="00A13066" w:rsidRDefault="00C318FF" w:rsidP="00374F60">
            <w:pPr>
              <w:spacing w:line="480" w:lineRule="auto"/>
              <w:jc w:val="center"/>
              <w:rPr>
                <w:color w:val="00B050"/>
              </w:rPr>
            </w:pPr>
            <w:r w:rsidRPr="00A13066">
              <w:rPr>
                <w:color w:val="00B050"/>
              </w:rPr>
              <w:t>zavesten</w:t>
            </w:r>
          </w:p>
        </w:tc>
        <w:tc>
          <w:tcPr>
            <w:tcW w:w="2266" w:type="dxa"/>
          </w:tcPr>
          <w:p w14:paraId="4457D2C0" w14:textId="77777777" w:rsidR="00CF0738" w:rsidRPr="00076606" w:rsidRDefault="00C318FF" w:rsidP="00374F60">
            <w:pPr>
              <w:spacing w:line="480" w:lineRule="auto"/>
              <w:jc w:val="center"/>
            </w:pPr>
            <w:r>
              <w:t>zavedati se</w:t>
            </w:r>
          </w:p>
        </w:tc>
        <w:tc>
          <w:tcPr>
            <w:tcW w:w="2266" w:type="dxa"/>
            <w:tcBorders>
              <w:tl2br w:val="single" w:sz="4" w:space="0" w:color="auto"/>
              <w:tr2bl w:val="single" w:sz="4" w:space="0" w:color="auto"/>
            </w:tcBorders>
            <w:shd w:val="clear" w:color="auto" w:fill="D9D9D9" w:themeFill="background1" w:themeFillShade="D9"/>
          </w:tcPr>
          <w:p w14:paraId="783CE64A" w14:textId="77777777" w:rsidR="00CF0738" w:rsidRPr="00076606" w:rsidRDefault="00CF0738" w:rsidP="00374F60">
            <w:pPr>
              <w:spacing w:line="480" w:lineRule="auto"/>
              <w:jc w:val="center"/>
            </w:pPr>
          </w:p>
        </w:tc>
      </w:tr>
    </w:tbl>
    <w:p w14:paraId="7CAB3C64" w14:textId="77777777" w:rsidR="00374F60" w:rsidRPr="00374F60" w:rsidRDefault="00374F60" w:rsidP="00CF0738">
      <w:pPr>
        <w:rPr>
          <w:b/>
          <w:sz w:val="2"/>
          <w:szCs w:val="2"/>
        </w:rPr>
      </w:pPr>
    </w:p>
    <w:p w14:paraId="5038BA5E" w14:textId="77777777" w:rsidR="00A13066" w:rsidRDefault="00A13066" w:rsidP="00CF0738">
      <w:pPr>
        <w:rPr>
          <w:b/>
        </w:rPr>
      </w:pPr>
    </w:p>
    <w:p w14:paraId="2B5293AC" w14:textId="77777777" w:rsidR="00A13066" w:rsidRDefault="00A13066" w:rsidP="00CF0738">
      <w:pPr>
        <w:rPr>
          <w:b/>
        </w:rPr>
      </w:pPr>
    </w:p>
    <w:tbl>
      <w:tblPr>
        <w:tblStyle w:val="Tabelamrea"/>
        <w:tblW w:w="9924" w:type="dxa"/>
        <w:tblInd w:w="-431" w:type="dxa"/>
        <w:tblLook w:val="04A0" w:firstRow="1" w:lastRow="0" w:firstColumn="1" w:lastColumn="0" w:noHBand="0" w:noVBand="1"/>
      </w:tblPr>
      <w:tblGrid>
        <w:gridCol w:w="8364"/>
        <w:gridCol w:w="993"/>
        <w:gridCol w:w="567"/>
      </w:tblGrid>
      <w:tr w:rsidR="00CF0738" w:rsidRPr="009F6DE6" w14:paraId="4363C455" w14:textId="77777777" w:rsidTr="0009616F">
        <w:tc>
          <w:tcPr>
            <w:tcW w:w="8364" w:type="dxa"/>
            <w:tcMar>
              <w:right w:w="113" w:type="dxa"/>
            </w:tcMar>
            <w:vAlign w:val="center"/>
          </w:tcPr>
          <w:p w14:paraId="19F7FA10" w14:textId="77777777" w:rsidR="00CF0738" w:rsidRPr="009F6DE6" w:rsidRDefault="00CF0738" w:rsidP="009F6DE6">
            <w:pPr>
              <w:pStyle w:val="Odstavekseznama"/>
              <w:numPr>
                <w:ilvl w:val="1"/>
                <w:numId w:val="15"/>
              </w:numPr>
              <w:tabs>
                <w:tab w:val="left" w:pos="2437"/>
              </w:tabs>
              <w:jc w:val="both"/>
              <w:rPr>
                <w:rFonts w:cstheme="minorHAnsi"/>
                <w:b/>
                <w:bCs/>
                <w:i/>
                <w:sz w:val="24"/>
                <w:szCs w:val="24"/>
              </w:rPr>
            </w:pPr>
            <w:r w:rsidRPr="009F6DE6">
              <w:rPr>
                <w:rFonts w:cstheme="minorHAnsi"/>
                <w:b/>
                <w:bCs/>
                <w:sz w:val="24"/>
                <w:szCs w:val="24"/>
              </w:rPr>
              <w:t>V uvodnem odstavku je pravopisna napaka. Obkrožite jo, ob njej napišite, kako je pravilno, na</w:t>
            </w:r>
            <w:r w:rsidR="00CB129C" w:rsidRPr="009F6DE6">
              <w:rPr>
                <w:rFonts w:cstheme="minorHAnsi"/>
                <w:b/>
                <w:bCs/>
                <w:sz w:val="24"/>
                <w:szCs w:val="24"/>
              </w:rPr>
              <w:t xml:space="preserve"> spodnjo</w:t>
            </w:r>
            <w:r w:rsidRPr="009F6DE6">
              <w:rPr>
                <w:rFonts w:cstheme="minorHAnsi"/>
                <w:b/>
                <w:bCs/>
                <w:sz w:val="24"/>
                <w:szCs w:val="24"/>
              </w:rPr>
              <w:t xml:space="preserve"> črto pa utemeljitev popravka.</w:t>
            </w:r>
          </w:p>
        </w:tc>
        <w:tc>
          <w:tcPr>
            <w:tcW w:w="993" w:type="dxa"/>
            <w:tcMar>
              <w:right w:w="113" w:type="dxa"/>
            </w:tcMar>
            <w:vAlign w:val="center"/>
          </w:tcPr>
          <w:p w14:paraId="594103B7" w14:textId="77777777" w:rsidR="00CF0738" w:rsidRPr="009F6DE6" w:rsidRDefault="00C713BE" w:rsidP="009F6DE6">
            <w:pPr>
              <w:tabs>
                <w:tab w:val="left" w:pos="2437"/>
              </w:tabs>
              <w:rPr>
                <w:rFonts w:cstheme="minorHAnsi"/>
                <w:sz w:val="24"/>
                <w:szCs w:val="24"/>
              </w:rPr>
            </w:pPr>
            <w:r w:rsidRPr="009F6DE6">
              <w:rPr>
                <w:rFonts w:cstheme="minorHAnsi"/>
                <w:sz w:val="24"/>
                <w:szCs w:val="24"/>
              </w:rPr>
              <w:t>2</w:t>
            </w:r>
            <w:r w:rsidR="00CF0738" w:rsidRPr="009F6DE6">
              <w:rPr>
                <w:rFonts w:cstheme="minorHAnsi"/>
                <w:sz w:val="24"/>
                <w:szCs w:val="24"/>
              </w:rPr>
              <w:t xml:space="preserve"> točk</w:t>
            </w:r>
            <w:r w:rsidRPr="009F6DE6">
              <w:rPr>
                <w:rFonts w:cstheme="minorHAnsi"/>
                <w:sz w:val="24"/>
                <w:szCs w:val="24"/>
              </w:rPr>
              <w:t>i</w:t>
            </w:r>
          </w:p>
        </w:tc>
        <w:tc>
          <w:tcPr>
            <w:tcW w:w="567" w:type="dxa"/>
            <w:tcMar>
              <w:right w:w="113" w:type="dxa"/>
            </w:tcMar>
            <w:vAlign w:val="center"/>
          </w:tcPr>
          <w:p w14:paraId="2E385D65" w14:textId="77777777" w:rsidR="00CF0738" w:rsidRPr="009F6DE6" w:rsidRDefault="00CF0738" w:rsidP="009F6DE6">
            <w:pPr>
              <w:tabs>
                <w:tab w:val="left" w:pos="2437"/>
              </w:tabs>
              <w:rPr>
                <w:rFonts w:cstheme="minorHAnsi"/>
                <w:sz w:val="24"/>
                <w:szCs w:val="24"/>
              </w:rPr>
            </w:pPr>
          </w:p>
        </w:tc>
      </w:tr>
    </w:tbl>
    <w:p w14:paraId="656FC625" w14:textId="77777777" w:rsidR="00A13066" w:rsidRDefault="00A13066" w:rsidP="006A1C8C">
      <w:pPr>
        <w:rPr>
          <w:b/>
          <w:color w:val="FF0000"/>
          <w:sz w:val="24"/>
          <w:szCs w:val="24"/>
        </w:rPr>
      </w:pPr>
    </w:p>
    <w:p w14:paraId="0C116E68" w14:textId="77777777" w:rsidR="006A1C8C" w:rsidRPr="00A13066" w:rsidRDefault="00A13066" w:rsidP="006A1C8C">
      <w:pPr>
        <w:rPr>
          <w:color w:val="00B050"/>
          <w:sz w:val="24"/>
          <w:szCs w:val="24"/>
        </w:rPr>
      </w:pPr>
      <w:r w:rsidRPr="00A13066">
        <w:rPr>
          <w:b/>
          <w:color w:val="FF0000"/>
          <w:sz w:val="24"/>
          <w:szCs w:val="24"/>
        </w:rPr>
        <w:t xml:space="preserve">1 T za popravek: </w:t>
      </w:r>
      <w:r w:rsidRPr="00A13066">
        <w:rPr>
          <w:color w:val="00B050"/>
          <w:sz w:val="24"/>
          <w:szCs w:val="24"/>
        </w:rPr>
        <w:t xml:space="preserve">Dan </w:t>
      </w:r>
      <w:r w:rsidRPr="00A13066">
        <w:rPr>
          <w:rFonts w:cstheme="minorHAnsi"/>
          <w:color w:val="00B050"/>
          <w:sz w:val="24"/>
          <w:szCs w:val="24"/>
        </w:rPr>
        <w:t>→</w:t>
      </w:r>
      <w:r w:rsidRPr="00A13066">
        <w:rPr>
          <w:color w:val="00B050"/>
          <w:sz w:val="24"/>
          <w:szCs w:val="24"/>
        </w:rPr>
        <w:t xml:space="preserve"> dan</w:t>
      </w:r>
    </w:p>
    <w:p w14:paraId="13C55404" w14:textId="77777777" w:rsidR="00CF0738" w:rsidRPr="00A13066" w:rsidRDefault="00CF0738" w:rsidP="006A1C8C">
      <w:pPr>
        <w:rPr>
          <w:b/>
          <w:color w:val="FF0000"/>
          <w:sz w:val="24"/>
          <w:szCs w:val="24"/>
        </w:rPr>
      </w:pPr>
      <w:r w:rsidRPr="00A13066">
        <w:rPr>
          <w:sz w:val="24"/>
          <w:szCs w:val="24"/>
        </w:rPr>
        <w:t xml:space="preserve">Utemeljitev: </w:t>
      </w:r>
      <w:r w:rsidR="00A13066" w:rsidRPr="00A13066">
        <w:rPr>
          <w:color w:val="00B050"/>
          <w:sz w:val="24"/>
          <w:szCs w:val="24"/>
        </w:rPr>
        <w:t xml:space="preserve">Praznike pišemo z malo začetnico. </w:t>
      </w:r>
      <w:r w:rsidR="00A13066" w:rsidRPr="00A13066">
        <w:rPr>
          <w:b/>
          <w:color w:val="FF0000"/>
          <w:sz w:val="24"/>
          <w:szCs w:val="24"/>
        </w:rPr>
        <w:t>1 T</w:t>
      </w:r>
    </w:p>
    <w:p w14:paraId="1434D4D4" w14:textId="77777777" w:rsidR="00E14058" w:rsidRDefault="00E14058" w:rsidP="006A1C8C"/>
    <w:tbl>
      <w:tblPr>
        <w:tblStyle w:val="Tabelamrea"/>
        <w:tblW w:w="9924" w:type="dxa"/>
        <w:tblInd w:w="-431" w:type="dxa"/>
        <w:tblLook w:val="04A0" w:firstRow="1" w:lastRow="0" w:firstColumn="1" w:lastColumn="0" w:noHBand="0" w:noVBand="1"/>
      </w:tblPr>
      <w:tblGrid>
        <w:gridCol w:w="8364"/>
        <w:gridCol w:w="993"/>
        <w:gridCol w:w="567"/>
      </w:tblGrid>
      <w:tr w:rsidR="00E14058" w:rsidRPr="009F6DE6" w14:paraId="0039C07B" w14:textId="77777777" w:rsidTr="0009616F">
        <w:tc>
          <w:tcPr>
            <w:tcW w:w="8364" w:type="dxa"/>
            <w:tcMar>
              <w:right w:w="113" w:type="dxa"/>
            </w:tcMar>
            <w:vAlign w:val="center"/>
          </w:tcPr>
          <w:p w14:paraId="49D58568" w14:textId="77777777" w:rsidR="00E14058" w:rsidRPr="009F6DE6" w:rsidRDefault="00E14058" w:rsidP="009F6DE6">
            <w:pPr>
              <w:pStyle w:val="Odstavekseznama"/>
              <w:numPr>
                <w:ilvl w:val="1"/>
                <w:numId w:val="15"/>
              </w:numPr>
              <w:tabs>
                <w:tab w:val="left" w:pos="2437"/>
              </w:tabs>
              <w:jc w:val="both"/>
              <w:rPr>
                <w:rFonts w:cstheme="minorHAnsi"/>
                <w:b/>
                <w:bCs/>
                <w:i/>
                <w:sz w:val="24"/>
                <w:szCs w:val="24"/>
              </w:rPr>
            </w:pPr>
            <w:r w:rsidRPr="009F6DE6">
              <w:rPr>
                <w:rFonts w:cstheme="minorHAnsi"/>
                <w:b/>
                <w:bCs/>
                <w:sz w:val="24"/>
                <w:szCs w:val="24"/>
              </w:rPr>
              <w:t>Izpišite stavčne člene.</w:t>
            </w:r>
          </w:p>
          <w:p w14:paraId="1F6BD00F" w14:textId="77777777" w:rsidR="009F6DE6" w:rsidRPr="009F6DE6" w:rsidRDefault="009F6DE6" w:rsidP="009F6DE6">
            <w:pPr>
              <w:pStyle w:val="Odstavekseznama"/>
              <w:tabs>
                <w:tab w:val="left" w:pos="2437"/>
              </w:tabs>
              <w:ind w:left="360"/>
              <w:jc w:val="both"/>
              <w:rPr>
                <w:rFonts w:cstheme="minorHAnsi"/>
                <w:b/>
                <w:bCs/>
                <w:i/>
                <w:sz w:val="24"/>
                <w:szCs w:val="24"/>
              </w:rPr>
            </w:pPr>
          </w:p>
        </w:tc>
        <w:tc>
          <w:tcPr>
            <w:tcW w:w="993" w:type="dxa"/>
            <w:tcMar>
              <w:right w:w="113" w:type="dxa"/>
            </w:tcMar>
            <w:vAlign w:val="center"/>
          </w:tcPr>
          <w:p w14:paraId="06198ACC" w14:textId="77777777" w:rsidR="00E14058" w:rsidRPr="009F6DE6" w:rsidRDefault="00470655" w:rsidP="009F6DE6">
            <w:pPr>
              <w:tabs>
                <w:tab w:val="left" w:pos="2437"/>
              </w:tabs>
              <w:rPr>
                <w:rFonts w:cstheme="minorHAnsi"/>
                <w:sz w:val="24"/>
                <w:szCs w:val="24"/>
              </w:rPr>
            </w:pPr>
            <w:r w:rsidRPr="009F6DE6">
              <w:rPr>
                <w:rFonts w:cstheme="minorHAnsi"/>
                <w:sz w:val="24"/>
                <w:szCs w:val="24"/>
              </w:rPr>
              <w:t>3</w:t>
            </w:r>
            <w:r w:rsidR="00E14058" w:rsidRPr="009F6DE6">
              <w:rPr>
                <w:rFonts w:cstheme="minorHAnsi"/>
                <w:sz w:val="24"/>
                <w:szCs w:val="24"/>
              </w:rPr>
              <w:t xml:space="preserve"> točke</w:t>
            </w:r>
          </w:p>
        </w:tc>
        <w:tc>
          <w:tcPr>
            <w:tcW w:w="567" w:type="dxa"/>
            <w:tcMar>
              <w:right w:w="113" w:type="dxa"/>
            </w:tcMar>
            <w:vAlign w:val="center"/>
          </w:tcPr>
          <w:p w14:paraId="1CEE6231" w14:textId="77777777" w:rsidR="00E14058" w:rsidRPr="009F6DE6" w:rsidRDefault="00E14058" w:rsidP="009F6DE6">
            <w:pPr>
              <w:tabs>
                <w:tab w:val="left" w:pos="2437"/>
              </w:tabs>
              <w:rPr>
                <w:rFonts w:cstheme="minorHAnsi"/>
                <w:sz w:val="24"/>
                <w:szCs w:val="24"/>
              </w:rPr>
            </w:pPr>
          </w:p>
        </w:tc>
      </w:tr>
    </w:tbl>
    <w:p w14:paraId="4299D785" w14:textId="77777777" w:rsidR="00E14058" w:rsidRPr="00A13066" w:rsidRDefault="00A13066" w:rsidP="006A1C8C">
      <w:pPr>
        <w:rPr>
          <w:b/>
          <w:color w:val="FF0000"/>
        </w:rPr>
      </w:pPr>
      <w:r w:rsidRPr="00A13066">
        <w:rPr>
          <w:b/>
          <w:color w:val="FF0000"/>
        </w:rPr>
        <w:t>Po 1 T.</w:t>
      </w:r>
    </w:p>
    <w:p w14:paraId="22EDE2EF" w14:textId="77777777" w:rsidR="00E14058" w:rsidRPr="00A26105" w:rsidRDefault="00E14058" w:rsidP="00C713BE">
      <w:pPr>
        <w:pStyle w:val="Odstavekseznama"/>
        <w:numPr>
          <w:ilvl w:val="0"/>
          <w:numId w:val="17"/>
        </w:numPr>
        <w:spacing w:after="0" w:line="480" w:lineRule="auto"/>
        <w:rPr>
          <w:rFonts w:cstheme="minorHAnsi"/>
          <w:i/>
        </w:rPr>
      </w:pPr>
      <w:r w:rsidRPr="00A26105">
        <w:rPr>
          <w:rFonts w:cstheme="minorHAnsi"/>
        </w:rPr>
        <w:t>povedek iz povedi</w:t>
      </w:r>
      <w:r w:rsidRPr="00A26105">
        <w:rPr>
          <w:rFonts w:cstheme="minorHAnsi"/>
          <w:i/>
        </w:rPr>
        <w:t xml:space="preserve">: </w:t>
      </w:r>
      <w:r w:rsidR="00A27793">
        <w:rPr>
          <w:rFonts w:cstheme="minorHAnsi"/>
          <w:i/>
        </w:rPr>
        <w:t>B</w:t>
      </w:r>
      <w:r w:rsidR="00A27793" w:rsidRPr="00A27793">
        <w:rPr>
          <w:rFonts w:cstheme="minorHAnsi"/>
          <w:i/>
        </w:rPr>
        <w:t>esedišče je bogato</w:t>
      </w:r>
      <w:r w:rsidR="00A27793">
        <w:rPr>
          <w:rFonts w:cstheme="minorHAnsi"/>
          <w:i/>
        </w:rPr>
        <w:t>.</w:t>
      </w:r>
      <w:r w:rsidRPr="00A26105">
        <w:rPr>
          <w:rFonts w:cstheme="minorHAnsi"/>
          <w:i/>
        </w:rPr>
        <w:t xml:space="preserve">  </w:t>
      </w:r>
    </w:p>
    <w:p w14:paraId="1B27B5FB" w14:textId="77777777" w:rsidR="00E14058" w:rsidRPr="00A13066" w:rsidRDefault="00A13066" w:rsidP="00C713BE">
      <w:pPr>
        <w:pStyle w:val="Odstavekseznama"/>
        <w:spacing w:line="480" w:lineRule="auto"/>
        <w:rPr>
          <w:rFonts w:cstheme="minorHAnsi"/>
          <w:color w:val="00B050"/>
        </w:rPr>
      </w:pPr>
      <w:r>
        <w:rPr>
          <w:rFonts w:cstheme="minorHAnsi"/>
          <w:color w:val="00B050"/>
        </w:rPr>
        <w:lastRenderedPageBreak/>
        <w:t>je bogato</w:t>
      </w:r>
    </w:p>
    <w:p w14:paraId="5D7D18C7" w14:textId="77777777" w:rsidR="00A27793" w:rsidRDefault="00A27793" w:rsidP="00C713BE">
      <w:pPr>
        <w:pStyle w:val="Odstavekseznama"/>
        <w:numPr>
          <w:ilvl w:val="0"/>
          <w:numId w:val="17"/>
        </w:numPr>
        <w:spacing w:after="0" w:line="480" w:lineRule="auto"/>
        <w:rPr>
          <w:rFonts w:cstheme="minorHAnsi"/>
        </w:rPr>
      </w:pPr>
      <w:r>
        <w:rPr>
          <w:rFonts w:cstheme="minorHAnsi"/>
        </w:rPr>
        <w:t>prislovno določilo</w:t>
      </w:r>
      <w:r w:rsidR="00470655">
        <w:rPr>
          <w:rFonts w:cstheme="minorHAnsi"/>
        </w:rPr>
        <w:t xml:space="preserve"> </w:t>
      </w:r>
      <w:r w:rsidR="0097207F">
        <w:rPr>
          <w:rFonts w:cstheme="minorHAnsi"/>
        </w:rPr>
        <w:t>časa</w:t>
      </w:r>
      <w:r>
        <w:rPr>
          <w:rFonts w:cstheme="minorHAnsi"/>
        </w:rPr>
        <w:t xml:space="preserve"> iz povedi: </w:t>
      </w:r>
      <w:r w:rsidR="0097207F" w:rsidRPr="0097207F">
        <w:rPr>
          <w:rFonts w:cstheme="minorHAnsi"/>
          <w:i/>
        </w:rPr>
        <w:t>Slovenski narod je že od nekdaj vezan na jezik</w:t>
      </w:r>
      <w:r>
        <w:rPr>
          <w:rFonts w:cstheme="minorHAnsi"/>
        </w:rPr>
        <w:t>.</w:t>
      </w:r>
    </w:p>
    <w:p w14:paraId="232C65C8" w14:textId="77777777" w:rsidR="00A27793" w:rsidRPr="00A13066" w:rsidRDefault="00352576" w:rsidP="00C713BE">
      <w:pPr>
        <w:pStyle w:val="Odstavekseznama"/>
        <w:spacing w:after="0" w:line="480" w:lineRule="auto"/>
        <w:rPr>
          <w:rFonts w:cstheme="minorHAnsi"/>
          <w:color w:val="00B050"/>
        </w:rPr>
      </w:pPr>
      <w:r>
        <w:rPr>
          <w:rFonts w:cstheme="minorHAnsi"/>
          <w:color w:val="00B050"/>
        </w:rPr>
        <w:t>(</w:t>
      </w:r>
      <w:r w:rsidR="00A13066">
        <w:rPr>
          <w:rFonts w:cstheme="minorHAnsi"/>
          <w:color w:val="00B050"/>
        </w:rPr>
        <w:t>že</w:t>
      </w:r>
      <w:r>
        <w:rPr>
          <w:rFonts w:cstheme="minorHAnsi"/>
          <w:color w:val="00B050"/>
        </w:rPr>
        <w:t>)</w:t>
      </w:r>
      <w:r w:rsidR="00A13066">
        <w:rPr>
          <w:rFonts w:cstheme="minorHAnsi"/>
          <w:color w:val="00B050"/>
        </w:rPr>
        <w:t xml:space="preserve"> od nekdaj</w:t>
      </w:r>
    </w:p>
    <w:p w14:paraId="79497B2D" w14:textId="77777777" w:rsidR="00E14058" w:rsidRPr="00A26105" w:rsidRDefault="00E14058" w:rsidP="00C713BE">
      <w:pPr>
        <w:pStyle w:val="Odstavekseznama"/>
        <w:numPr>
          <w:ilvl w:val="0"/>
          <w:numId w:val="17"/>
        </w:numPr>
        <w:spacing w:after="0" w:line="480" w:lineRule="auto"/>
        <w:rPr>
          <w:rFonts w:cstheme="minorHAnsi"/>
        </w:rPr>
      </w:pPr>
      <w:r w:rsidRPr="00A26105">
        <w:rPr>
          <w:rFonts w:cstheme="minorHAnsi"/>
        </w:rPr>
        <w:t>predmet</w:t>
      </w:r>
      <w:r w:rsidR="00470655">
        <w:rPr>
          <w:rFonts w:cstheme="minorHAnsi"/>
        </w:rPr>
        <w:t xml:space="preserve"> v tožilniku</w:t>
      </w:r>
      <w:r w:rsidRPr="00A26105">
        <w:rPr>
          <w:rFonts w:cstheme="minorHAnsi"/>
        </w:rPr>
        <w:t xml:space="preserve"> iz povedi: </w:t>
      </w:r>
      <w:r w:rsidR="00A27793">
        <w:rPr>
          <w:rFonts w:cstheme="minorHAnsi"/>
          <w:i/>
        </w:rPr>
        <w:t>V jezik p</w:t>
      </w:r>
      <w:r w:rsidR="00A27793" w:rsidRPr="00A27793">
        <w:rPr>
          <w:rFonts w:cstheme="minorHAnsi"/>
          <w:i/>
        </w:rPr>
        <w:t>ozabljamo vlagati več energije in sredstev</w:t>
      </w:r>
      <w:r w:rsidRPr="00A26105">
        <w:rPr>
          <w:rFonts w:cstheme="minorHAnsi"/>
          <w:i/>
        </w:rPr>
        <w:t>.</w:t>
      </w:r>
      <w:r w:rsidRPr="00A26105">
        <w:rPr>
          <w:rFonts w:cstheme="minorHAnsi"/>
        </w:rPr>
        <w:t xml:space="preserve"> </w:t>
      </w:r>
    </w:p>
    <w:p w14:paraId="13075F2B" w14:textId="77777777" w:rsidR="00E14058" w:rsidRPr="00A13066" w:rsidRDefault="00A13066" w:rsidP="00C713BE">
      <w:pPr>
        <w:pStyle w:val="Odstavekseznama"/>
        <w:spacing w:line="480" w:lineRule="auto"/>
        <w:rPr>
          <w:rFonts w:cstheme="minorHAnsi"/>
          <w:color w:val="00B050"/>
        </w:rPr>
      </w:pPr>
      <w:r>
        <w:rPr>
          <w:rFonts w:cstheme="minorHAnsi"/>
          <w:color w:val="00B050"/>
        </w:rPr>
        <w:t>več energije in sredstev</w:t>
      </w:r>
    </w:p>
    <w:tbl>
      <w:tblPr>
        <w:tblStyle w:val="Tabelamrea"/>
        <w:tblW w:w="9924" w:type="dxa"/>
        <w:tblInd w:w="-431" w:type="dxa"/>
        <w:tblLook w:val="04A0" w:firstRow="1" w:lastRow="0" w:firstColumn="1" w:lastColumn="0" w:noHBand="0" w:noVBand="1"/>
      </w:tblPr>
      <w:tblGrid>
        <w:gridCol w:w="8223"/>
        <w:gridCol w:w="1134"/>
        <w:gridCol w:w="567"/>
      </w:tblGrid>
      <w:tr w:rsidR="00A27793" w:rsidRPr="009F6DE6" w14:paraId="4FA67044" w14:textId="77777777" w:rsidTr="009F6DE6">
        <w:tc>
          <w:tcPr>
            <w:tcW w:w="8223" w:type="dxa"/>
          </w:tcPr>
          <w:p w14:paraId="0AF11E73" w14:textId="77777777" w:rsidR="00A27793" w:rsidRPr="009F6DE6" w:rsidRDefault="00A27793" w:rsidP="009F6DE6">
            <w:pPr>
              <w:pStyle w:val="Odstavekseznama"/>
              <w:numPr>
                <w:ilvl w:val="1"/>
                <w:numId w:val="15"/>
              </w:numPr>
              <w:tabs>
                <w:tab w:val="left" w:pos="2437"/>
              </w:tabs>
              <w:jc w:val="both"/>
              <w:rPr>
                <w:b/>
                <w:bCs/>
                <w:sz w:val="24"/>
                <w:szCs w:val="24"/>
              </w:rPr>
            </w:pPr>
            <w:r w:rsidRPr="009F6DE6">
              <w:rPr>
                <w:b/>
                <w:bCs/>
                <w:sz w:val="24"/>
                <w:szCs w:val="24"/>
              </w:rPr>
              <w:t>Nad podčrtane besede napišite, v katero besedno vrsto sodijo.</w:t>
            </w:r>
          </w:p>
          <w:p w14:paraId="5F29CA50" w14:textId="77777777" w:rsidR="009F6DE6" w:rsidRPr="009F6DE6" w:rsidRDefault="009F6DE6" w:rsidP="009F6DE6">
            <w:pPr>
              <w:pStyle w:val="Odstavekseznama"/>
              <w:tabs>
                <w:tab w:val="left" w:pos="2437"/>
              </w:tabs>
              <w:ind w:left="360"/>
              <w:jc w:val="both"/>
              <w:rPr>
                <w:rFonts w:cstheme="minorHAnsi"/>
                <w:b/>
                <w:bCs/>
                <w:i/>
                <w:sz w:val="24"/>
                <w:szCs w:val="24"/>
              </w:rPr>
            </w:pPr>
          </w:p>
        </w:tc>
        <w:tc>
          <w:tcPr>
            <w:tcW w:w="1134" w:type="dxa"/>
          </w:tcPr>
          <w:p w14:paraId="6143432A" w14:textId="77777777" w:rsidR="00A27793" w:rsidRPr="009F6DE6" w:rsidRDefault="00470655" w:rsidP="009F6DE6">
            <w:pPr>
              <w:tabs>
                <w:tab w:val="left" w:pos="2437"/>
              </w:tabs>
              <w:rPr>
                <w:rFonts w:cstheme="minorHAnsi"/>
                <w:sz w:val="24"/>
                <w:szCs w:val="24"/>
              </w:rPr>
            </w:pPr>
            <w:r w:rsidRPr="009F6DE6">
              <w:rPr>
                <w:rFonts w:cstheme="minorHAnsi"/>
                <w:sz w:val="24"/>
                <w:szCs w:val="24"/>
              </w:rPr>
              <w:t>4</w:t>
            </w:r>
            <w:r w:rsidR="00A27793" w:rsidRPr="009F6DE6">
              <w:rPr>
                <w:rFonts w:cstheme="minorHAnsi"/>
                <w:sz w:val="24"/>
                <w:szCs w:val="24"/>
              </w:rPr>
              <w:t xml:space="preserve"> točk</w:t>
            </w:r>
            <w:r w:rsidRPr="009F6DE6">
              <w:rPr>
                <w:rFonts w:cstheme="minorHAnsi"/>
                <w:sz w:val="24"/>
                <w:szCs w:val="24"/>
              </w:rPr>
              <w:t>e</w:t>
            </w:r>
          </w:p>
        </w:tc>
        <w:tc>
          <w:tcPr>
            <w:tcW w:w="567" w:type="dxa"/>
          </w:tcPr>
          <w:p w14:paraId="6C7495DF" w14:textId="77777777" w:rsidR="00A27793" w:rsidRPr="009F6DE6" w:rsidRDefault="00A27793" w:rsidP="009F6DE6">
            <w:pPr>
              <w:tabs>
                <w:tab w:val="left" w:pos="2437"/>
              </w:tabs>
              <w:rPr>
                <w:rFonts w:cstheme="minorHAnsi"/>
                <w:sz w:val="24"/>
                <w:szCs w:val="24"/>
              </w:rPr>
            </w:pPr>
          </w:p>
        </w:tc>
      </w:tr>
    </w:tbl>
    <w:p w14:paraId="3F2DBC0B" w14:textId="77777777" w:rsidR="00A27793" w:rsidRDefault="00A27793" w:rsidP="00A27793">
      <w:pPr>
        <w:pStyle w:val="Odstavekseznama"/>
        <w:spacing w:line="480" w:lineRule="auto"/>
        <w:rPr>
          <w:rFonts w:cstheme="minorHAnsi"/>
          <w:sz w:val="2"/>
          <w:szCs w:val="2"/>
        </w:rPr>
      </w:pPr>
    </w:p>
    <w:p w14:paraId="5893B595" w14:textId="77777777" w:rsidR="00470655" w:rsidRDefault="00470655" w:rsidP="00A27793">
      <w:pPr>
        <w:pStyle w:val="Odstavekseznama"/>
        <w:spacing w:line="480" w:lineRule="auto"/>
        <w:rPr>
          <w:rFonts w:cstheme="minorHAnsi"/>
          <w:sz w:val="2"/>
          <w:szCs w:val="2"/>
        </w:rPr>
      </w:pPr>
    </w:p>
    <w:p w14:paraId="35A9E8D3" w14:textId="77777777" w:rsidR="00470655" w:rsidRPr="00470655" w:rsidRDefault="00470655" w:rsidP="00A27793">
      <w:pPr>
        <w:pStyle w:val="Odstavekseznama"/>
        <w:spacing w:line="480" w:lineRule="auto"/>
        <w:rPr>
          <w:rFonts w:cstheme="minorHAnsi"/>
          <w:sz w:val="2"/>
          <w:szCs w:val="2"/>
        </w:rPr>
      </w:pPr>
    </w:p>
    <w:p w14:paraId="5255BC5F" w14:textId="77777777" w:rsidR="00374F60" w:rsidRPr="004414A9" w:rsidRDefault="004414A9" w:rsidP="004414A9">
      <w:pPr>
        <w:spacing w:line="480" w:lineRule="auto"/>
        <w:rPr>
          <w:rFonts w:cstheme="minorHAnsi"/>
          <w:b/>
          <w:color w:val="FF0000"/>
        </w:rPr>
      </w:pPr>
      <w:r w:rsidRPr="004414A9">
        <w:rPr>
          <w:rFonts w:cstheme="minorHAnsi"/>
          <w:b/>
          <w:color w:val="FF0000"/>
        </w:rPr>
        <w:t>Po 1 T.</w:t>
      </w:r>
    </w:p>
    <w:p w14:paraId="3E285A8F" w14:textId="77777777" w:rsidR="004414A9" w:rsidRPr="004414A9" w:rsidRDefault="004414A9" w:rsidP="00470655">
      <w:pPr>
        <w:pStyle w:val="Odstavekseznama"/>
        <w:spacing w:line="480" w:lineRule="auto"/>
        <w:rPr>
          <w:rFonts w:cstheme="minorHAnsi"/>
          <w:color w:val="00B050"/>
        </w:rPr>
      </w:pPr>
      <w:r w:rsidRPr="004414A9">
        <w:rPr>
          <w:rFonts w:cstheme="minorHAnsi"/>
          <w:color w:val="00B050"/>
        </w:rPr>
        <w:tab/>
        <w:t>veznik/vezniška beseda</w:t>
      </w:r>
      <w:r w:rsidRPr="004414A9">
        <w:rPr>
          <w:rFonts w:cstheme="minorHAnsi"/>
          <w:color w:val="00B050"/>
        </w:rPr>
        <w:tab/>
      </w:r>
      <w:r w:rsidRPr="004414A9">
        <w:rPr>
          <w:rFonts w:cstheme="minorHAnsi"/>
          <w:color w:val="00B050"/>
        </w:rPr>
        <w:tab/>
      </w:r>
      <w:r w:rsidRPr="004414A9">
        <w:rPr>
          <w:rFonts w:cstheme="minorHAnsi"/>
          <w:color w:val="00B050"/>
        </w:rPr>
        <w:tab/>
      </w:r>
      <w:r w:rsidRPr="004414A9">
        <w:rPr>
          <w:rFonts w:cstheme="minorHAnsi"/>
          <w:color w:val="00B050"/>
        </w:rPr>
        <w:tab/>
        <w:t>samostalnik/samostalniška beseda</w:t>
      </w:r>
    </w:p>
    <w:p w14:paraId="2D26F5D2" w14:textId="77777777" w:rsidR="004414A9" w:rsidRDefault="00A27793" w:rsidP="00470655">
      <w:pPr>
        <w:pStyle w:val="Odstavekseznama"/>
        <w:spacing w:line="480" w:lineRule="auto"/>
        <w:rPr>
          <w:rFonts w:cstheme="minorHAnsi"/>
        </w:rPr>
      </w:pPr>
      <w:r w:rsidRPr="00A27793">
        <w:rPr>
          <w:rFonts w:cstheme="minorHAnsi"/>
        </w:rPr>
        <w:t xml:space="preserve">Nič hudega, </w:t>
      </w:r>
      <w:r w:rsidRPr="00A27793">
        <w:rPr>
          <w:rFonts w:cstheme="minorHAnsi"/>
          <w:u w:val="single"/>
        </w:rPr>
        <w:t>če</w:t>
      </w:r>
      <w:r w:rsidRPr="00A27793">
        <w:rPr>
          <w:rFonts w:cstheme="minorHAnsi"/>
        </w:rPr>
        <w:t xml:space="preserve"> mladi potrebujejo </w:t>
      </w:r>
      <w:r w:rsidRPr="00470655">
        <w:rPr>
          <w:rFonts w:cstheme="minorHAnsi"/>
        </w:rPr>
        <w:t>svoj</w:t>
      </w:r>
      <w:r w:rsidRPr="00A27793">
        <w:rPr>
          <w:rFonts w:cstheme="minorHAnsi"/>
        </w:rPr>
        <w:t xml:space="preserve"> sleng, ki je prav tako slovenščina, je </w:t>
      </w:r>
      <w:r w:rsidRPr="00A27793">
        <w:rPr>
          <w:rFonts w:cstheme="minorHAnsi"/>
          <w:u w:val="single"/>
        </w:rPr>
        <w:t>izrazilo</w:t>
      </w:r>
      <w:r w:rsidRPr="00A27793">
        <w:rPr>
          <w:rFonts w:cstheme="minorHAnsi"/>
        </w:rPr>
        <w:t xml:space="preserve"> svobode. </w:t>
      </w:r>
    </w:p>
    <w:p w14:paraId="4AB132E9" w14:textId="77777777" w:rsidR="004414A9" w:rsidRDefault="004414A9" w:rsidP="00470655">
      <w:pPr>
        <w:pStyle w:val="Odstavekseznama"/>
        <w:spacing w:line="480" w:lineRule="auto"/>
        <w:rPr>
          <w:rFonts w:cstheme="minorHAnsi"/>
        </w:rPr>
      </w:pPr>
    </w:p>
    <w:p w14:paraId="0AFAE246" w14:textId="77777777" w:rsidR="004414A9" w:rsidRPr="004414A9" w:rsidRDefault="004414A9" w:rsidP="00470655">
      <w:pPr>
        <w:pStyle w:val="Odstavekseznama"/>
        <w:spacing w:line="480" w:lineRule="auto"/>
        <w:rPr>
          <w:rFonts w:cstheme="minorHAnsi"/>
          <w:color w:val="00B050"/>
        </w:rPr>
      </w:pPr>
      <w:r w:rsidRPr="004414A9">
        <w:rPr>
          <w:rFonts w:cstheme="minorHAnsi"/>
          <w:color w:val="00B050"/>
        </w:rPr>
        <w:t>predlog</w:t>
      </w:r>
      <w:r>
        <w:rPr>
          <w:rFonts w:cstheme="minorHAnsi"/>
          <w:color w:val="00B050"/>
        </w:rPr>
        <w:tab/>
      </w:r>
      <w:r>
        <w:rPr>
          <w:rFonts w:cstheme="minorHAnsi"/>
          <w:color w:val="00B050"/>
        </w:rPr>
        <w:tab/>
      </w:r>
      <w:r>
        <w:rPr>
          <w:rFonts w:cstheme="minorHAnsi"/>
          <w:color w:val="00B050"/>
        </w:rPr>
        <w:tab/>
      </w:r>
      <w:r>
        <w:rPr>
          <w:rFonts w:cstheme="minorHAnsi"/>
          <w:color w:val="00B050"/>
        </w:rPr>
        <w:tab/>
        <w:t>pridevnik/pridevniška beseda</w:t>
      </w:r>
    </w:p>
    <w:p w14:paraId="55C751CC" w14:textId="77777777" w:rsidR="00C713BE" w:rsidRPr="00470655" w:rsidRDefault="00653662" w:rsidP="00470655">
      <w:pPr>
        <w:pStyle w:val="Odstavekseznama"/>
        <w:spacing w:line="480" w:lineRule="auto"/>
        <w:rPr>
          <w:rFonts w:cstheme="minorHAnsi"/>
        </w:rPr>
      </w:pPr>
      <w:r w:rsidRPr="00653662">
        <w:rPr>
          <w:rFonts w:cstheme="minorHAnsi"/>
          <w:u w:val="single"/>
        </w:rPr>
        <w:t>O</w:t>
      </w:r>
      <w:r w:rsidR="00A27793" w:rsidRPr="00A27793">
        <w:rPr>
          <w:rFonts w:cstheme="minorHAnsi"/>
          <w:u w:val="single"/>
        </w:rPr>
        <w:t>b</w:t>
      </w:r>
      <w:r w:rsidR="00A27793" w:rsidRPr="00A27793">
        <w:rPr>
          <w:rFonts w:cstheme="minorHAnsi"/>
        </w:rPr>
        <w:t xml:space="preserve"> tem </w:t>
      </w:r>
      <w:r w:rsidR="00A27793" w:rsidRPr="00470655">
        <w:rPr>
          <w:rFonts w:cstheme="minorHAnsi"/>
        </w:rPr>
        <w:t>jih</w:t>
      </w:r>
      <w:r w:rsidR="00A27793" w:rsidRPr="00A27793">
        <w:rPr>
          <w:rFonts w:cstheme="minorHAnsi"/>
        </w:rPr>
        <w:t xml:space="preserve"> moramo učiti, da bodo v </w:t>
      </w:r>
      <w:r w:rsidR="00A27793" w:rsidRPr="00A27793">
        <w:rPr>
          <w:rFonts w:cstheme="minorHAnsi"/>
          <w:u w:val="single"/>
        </w:rPr>
        <w:t>javni</w:t>
      </w:r>
      <w:r w:rsidR="00A27793" w:rsidRPr="00A27793">
        <w:rPr>
          <w:rFonts w:cstheme="minorHAnsi"/>
        </w:rPr>
        <w:t xml:space="preserve"> rabi znali govoriti knjižno slovenščino</w:t>
      </w:r>
      <w:r w:rsidR="00470655">
        <w:rPr>
          <w:rFonts w:cstheme="minorHAnsi"/>
        </w:rPr>
        <w:t>.</w:t>
      </w:r>
    </w:p>
    <w:p w14:paraId="5A99EC0E" w14:textId="77777777" w:rsidR="00C713BE" w:rsidRDefault="00C713BE" w:rsidP="00B438BE">
      <w:pPr>
        <w:ind w:left="720" w:hanging="360"/>
        <w:rPr>
          <w:color w:val="0070C0"/>
        </w:rPr>
      </w:pPr>
    </w:p>
    <w:p w14:paraId="34BB5E5E" w14:textId="77777777" w:rsidR="00EE1E6B" w:rsidRDefault="00EE1E6B" w:rsidP="00EE1E6B">
      <w:pPr>
        <w:jc w:val="center"/>
        <w:rPr>
          <w:b/>
          <w:bCs/>
          <w:sz w:val="28"/>
          <w:szCs w:val="28"/>
          <w:u w:val="single"/>
        </w:rPr>
      </w:pPr>
      <w:r w:rsidRPr="00384835">
        <w:rPr>
          <w:b/>
          <w:bCs/>
          <w:sz w:val="28"/>
          <w:szCs w:val="28"/>
          <w:u w:val="single"/>
        </w:rPr>
        <w:t xml:space="preserve">Sklop </w:t>
      </w:r>
      <w:r w:rsidR="00CF0738">
        <w:rPr>
          <w:b/>
          <w:bCs/>
          <w:sz w:val="28"/>
          <w:szCs w:val="28"/>
          <w:u w:val="single"/>
        </w:rPr>
        <w:t>B</w:t>
      </w:r>
    </w:p>
    <w:p w14:paraId="13200EDF" w14:textId="77777777" w:rsidR="00EE1E6B" w:rsidRPr="00A512FC" w:rsidRDefault="00EE1E6B" w:rsidP="00EE1E6B">
      <w:pPr>
        <w:rPr>
          <w:rFonts w:ascii="Calibri" w:hAnsi="Calibri" w:cs="Calibri"/>
          <w:b/>
        </w:rPr>
      </w:pPr>
      <w:r w:rsidRPr="00983563">
        <w:rPr>
          <w:rFonts w:ascii="Calibri" w:hAnsi="Calibri" w:cs="Calibri"/>
          <w:b/>
        </w:rPr>
        <w:t>Preberite besedilo in rešite naloge.</w:t>
      </w:r>
    </w:p>
    <w:p w14:paraId="4FE748DE" w14:textId="77777777" w:rsidR="00EE1E6B" w:rsidRDefault="00EE1E6B" w:rsidP="00470655">
      <w:pPr>
        <w:pBdr>
          <w:top w:val="thinThickLargeGap" w:sz="24" w:space="1" w:color="D0CECE" w:themeColor="background2" w:themeShade="E6"/>
          <w:left w:val="thinThickLargeGap" w:sz="24" w:space="0" w:color="D0CECE" w:themeColor="background2" w:themeShade="E6"/>
          <w:bottom w:val="thickThinLargeGap" w:sz="24" w:space="1" w:color="D0CECE" w:themeColor="background2" w:themeShade="E6"/>
          <w:right w:val="thickThinLargeGap" w:sz="24" w:space="4" w:color="D0CECE" w:themeColor="background2" w:themeShade="E6"/>
        </w:pBdr>
        <w:spacing w:before="100" w:beforeAutospacing="1" w:after="100" w:afterAutospacing="1" w:line="240" w:lineRule="auto"/>
        <w:jc w:val="center"/>
        <w:outlineLvl w:val="0"/>
        <w:rPr>
          <w:rFonts w:ascii="Times New Roman" w:eastAsia="Times New Roman" w:hAnsi="Times New Roman" w:cs="Times New Roman"/>
          <w:b/>
          <w:bCs/>
          <w:i/>
          <w:iCs/>
          <w:sz w:val="24"/>
          <w:szCs w:val="24"/>
          <w:lang w:eastAsia="sl-SI"/>
        </w:rPr>
      </w:pPr>
      <w:r w:rsidRPr="00EE1E6B">
        <w:rPr>
          <w:rFonts w:ascii="Times New Roman" w:eastAsia="Times New Roman" w:hAnsi="Times New Roman" w:cs="Times New Roman"/>
          <w:b/>
          <w:bCs/>
          <w:noProof/>
          <w:kern w:val="36"/>
          <w:sz w:val="48"/>
          <w:szCs w:val="48"/>
          <w:lang w:eastAsia="sl-SI"/>
        </w:rPr>
        <w:drawing>
          <wp:inline distT="0" distB="0" distL="0" distR="0" wp14:anchorId="03E6161C" wp14:editId="2CEACFDE">
            <wp:extent cx="4829058" cy="2760833"/>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aturation sat="400000"/>
                              </a14:imgEffect>
                            </a14:imgLayer>
                          </a14:imgProps>
                        </a:ext>
                      </a:extLst>
                    </a:blip>
                    <a:srcRect t="2058" b="3314"/>
                    <a:stretch/>
                  </pic:blipFill>
                  <pic:spPr bwMode="auto">
                    <a:xfrm>
                      <a:off x="0" y="0"/>
                      <a:ext cx="5318940" cy="3040905"/>
                    </a:xfrm>
                    <a:prstGeom prst="rect">
                      <a:avLst/>
                    </a:prstGeom>
                    <a:ln>
                      <a:noFill/>
                    </a:ln>
                    <a:extLst>
                      <a:ext uri="{53640926-AAD7-44D8-BBD7-CCE9431645EC}">
                        <a14:shadowObscured xmlns:a14="http://schemas.microsoft.com/office/drawing/2010/main"/>
                      </a:ext>
                    </a:extLst>
                  </pic:spPr>
                </pic:pic>
              </a:graphicData>
            </a:graphic>
          </wp:inline>
        </w:drawing>
      </w:r>
    </w:p>
    <w:p w14:paraId="76E34DE7" w14:textId="77777777" w:rsidR="008B70CF" w:rsidRDefault="00CF0738" w:rsidP="00EE1E6B">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Vir</w:t>
      </w:r>
      <w:r w:rsidR="00EE1E6B">
        <w:rPr>
          <w:rFonts w:ascii="Times New Roman" w:eastAsia="Times New Roman" w:hAnsi="Times New Roman" w:cs="Times New Roman"/>
          <w:sz w:val="24"/>
          <w:szCs w:val="24"/>
          <w:lang w:eastAsia="sl-SI"/>
        </w:rPr>
        <w:t xml:space="preserve">: </w:t>
      </w:r>
      <w:hyperlink r:id="rId11" w:history="1">
        <w:r w:rsidRPr="00842622">
          <w:rPr>
            <w:rStyle w:val="Hiperpovezava"/>
            <w:rFonts w:ascii="Times New Roman" w:eastAsia="Times New Roman" w:hAnsi="Times New Roman" w:cs="Times New Roman"/>
            <w:sz w:val="24"/>
            <w:szCs w:val="24"/>
            <w:lang w:eastAsia="sl-SI"/>
          </w:rPr>
          <w:t>https://med.over.net/forum</w:t>
        </w:r>
      </w:hyperlink>
      <w:r>
        <w:rPr>
          <w:rFonts w:ascii="Times New Roman" w:eastAsia="Times New Roman" w:hAnsi="Times New Roman" w:cs="Times New Roman"/>
          <w:sz w:val="24"/>
          <w:szCs w:val="24"/>
          <w:lang w:eastAsia="sl-SI"/>
        </w:rPr>
        <w:t xml:space="preserve"> </w:t>
      </w:r>
    </w:p>
    <w:tbl>
      <w:tblPr>
        <w:tblStyle w:val="Tabelamrea"/>
        <w:tblW w:w="9924" w:type="dxa"/>
        <w:tblInd w:w="-431" w:type="dxa"/>
        <w:tblLook w:val="04A0" w:firstRow="1" w:lastRow="0" w:firstColumn="1" w:lastColumn="0" w:noHBand="0" w:noVBand="1"/>
      </w:tblPr>
      <w:tblGrid>
        <w:gridCol w:w="8364"/>
        <w:gridCol w:w="993"/>
        <w:gridCol w:w="567"/>
      </w:tblGrid>
      <w:tr w:rsidR="006A1C8C" w:rsidRPr="009F6DE6" w14:paraId="7E5632BD" w14:textId="77777777" w:rsidTr="0009616F">
        <w:tc>
          <w:tcPr>
            <w:tcW w:w="8364" w:type="dxa"/>
            <w:tcMar>
              <w:right w:w="113" w:type="dxa"/>
            </w:tcMar>
            <w:vAlign w:val="center"/>
          </w:tcPr>
          <w:p w14:paraId="26CF2145" w14:textId="77777777" w:rsidR="006A1C8C" w:rsidRPr="009F6DE6" w:rsidRDefault="006A1C8C" w:rsidP="009F6DE6">
            <w:pPr>
              <w:pStyle w:val="Odstavekseznama"/>
              <w:numPr>
                <w:ilvl w:val="1"/>
                <w:numId w:val="16"/>
              </w:numPr>
              <w:tabs>
                <w:tab w:val="left" w:pos="2437"/>
              </w:tabs>
              <w:spacing w:line="480" w:lineRule="auto"/>
              <w:jc w:val="both"/>
              <w:rPr>
                <w:rFonts w:cstheme="minorHAnsi"/>
                <w:b/>
                <w:bCs/>
                <w:i/>
                <w:sz w:val="24"/>
                <w:szCs w:val="24"/>
              </w:rPr>
            </w:pPr>
            <w:r w:rsidRPr="009F6DE6">
              <w:rPr>
                <w:rFonts w:cstheme="minorHAnsi"/>
                <w:b/>
                <w:bCs/>
                <w:sz w:val="24"/>
                <w:szCs w:val="24"/>
              </w:rPr>
              <w:lastRenderedPageBreak/>
              <w:t>Obkrožite, ali trditve o besedilu držijo ali ne, in utemeljite svoje odločitve.</w:t>
            </w:r>
          </w:p>
        </w:tc>
        <w:tc>
          <w:tcPr>
            <w:tcW w:w="993" w:type="dxa"/>
            <w:tcMar>
              <w:right w:w="113" w:type="dxa"/>
            </w:tcMar>
            <w:vAlign w:val="center"/>
          </w:tcPr>
          <w:p w14:paraId="733C27FC" w14:textId="77777777" w:rsidR="006A1C8C" w:rsidRPr="009F6DE6" w:rsidRDefault="00470655" w:rsidP="009F6DE6">
            <w:pPr>
              <w:tabs>
                <w:tab w:val="left" w:pos="2437"/>
              </w:tabs>
              <w:spacing w:line="480" w:lineRule="auto"/>
              <w:rPr>
                <w:rFonts w:cstheme="minorHAnsi"/>
                <w:sz w:val="24"/>
                <w:szCs w:val="24"/>
              </w:rPr>
            </w:pPr>
            <w:r w:rsidRPr="009F6DE6">
              <w:rPr>
                <w:rFonts w:cstheme="minorHAnsi"/>
                <w:sz w:val="24"/>
                <w:szCs w:val="24"/>
              </w:rPr>
              <w:t>4</w:t>
            </w:r>
            <w:r w:rsidR="006A1C8C" w:rsidRPr="009F6DE6">
              <w:rPr>
                <w:rFonts w:cstheme="minorHAnsi"/>
                <w:sz w:val="24"/>
                <w:szCs w:val="24"/>
              </w:rPr>
              <w:t xml:space="preserve"> točk</w:t>
            </w:r>
            <w:r w:rsidRPr="009F6DE6">
              <w:rPr>
                <w:rFonts w:cstheme="minorHAnsi"/>
                <w:sz w:val="24"/>
                <w:szCs w:val="24"/>
              </w:rPr>
              <w:t>e</w:t>
            </w:r>
          </w:p>
        </w:tc>
        <w:tc>
          <w:tcPr>
            <w:tcW w:w="567" w:type="dxa"/>
            <w:tcMar>
              <w:right w:w="113" w:type="dxa"/>
            </w:tcMar>
            <w:vAlign w:val="center"/>
          </w:tcPr>
          <w:p w14:paraId="65D6D92B" w14:textId="77777777" w:rsidR="006A1C8C" w:rsidRPr="009F6DE6" w:rsidRDefault="006A1C8C" w:rsidP="009F6DE6">
            <w:pPr>
              <w:tabs>
                <w:tab w:val="left" w:pos="2437"/>
              </w:tabs>
              <w:spacing w:line="480" w:lineRule="auto"/>
              <w:rPr>
                <w:rFonts w:cstheme="minorHAnsi"/>
                <w:sz w:val="24"/>
                <w:szCs w:val="24"/>
              </w:rPr>
            </w:pPr>
          </w:p>
        </w:tc>
      </w:tr>
    </w:tbl>
    <w:p w14:paraId="4BE580FC" w14:textId="77777777" w:rsidR="00A512FC" w:rsidRPr="00FC2E26" w:rsidRDefault="00FC2E26" w:rsidP="006A1C8C">
      <w:pPr>
        <w:rPr>
          <w:b/>
          <w:bCs/>
          <w:color w:val="FF0000"/>
          <w:sz w:val="24"/>
          <w:szCs w:val="24"/>
        </w:rPr>
      </w:pPr>
      <w:r w:rsidRPr="00FC2E26">
        <w:rPr>
          <w:b/>
          <w:bCs/>
          <w:color w:val="FF0000"/>
          <w:sz w:val="24"/>
          <w:szCs w:val="24"/>
        </w:rPr>
        <w:t>1 T za rešitev z utemeljitvijo</w:t>
      </w:r>
      <w:r w:rsidR="00352576">
        <w:rPr>
          <w:b/>
          <w:bCs/>
          <w:color w:val="FF0000"/>
          <w:sz w:val="24"/>
          <w:szCs w:val="24"/>
        </w:rPr>
        <w:t>.</w:t>
      </w:r>
    </w:p>
    <w:tbl>
      <w:tblPr>
        <w:tblStyle w:val="Tabelamre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0"/>
        <w:gridCol w:w="546"/>
        <w:gridCol w:w="972"/>
      </w:tblGrid>
      <w:tr w:rsidR="006A1C8C" w:rsidRPr="008B70CF" w14:paraId="21330FD3" w14:textId="77777777" w:rsidTr="00653662">
        <w:tc>
          <w:tcPr>
            <w:tcW w:w="7980" w:type="dxa"/>
          </w:tcPr>
          <w:p w14:paraId="3E9214FF" w14:textId="77777777" w:rsidR="006A1C8C" w:rsidRPr="008B70CF" w:rsidRDefault="008B70CF" w:rsidP="008B70CF">
            <w:pPr>
              <w:spacing w:line="360" w:lineRule="auto"/>
              <w:rPr>
                <w:bCs/>
              </w:rPr>
            </w:pPr>
            <w:r>
              <w:rPr>
                <w:bCs/>
              </w:rPr>
              <w:t>Avtor</w:t>
            </w:r>
            <w:r w:rsidR="00653662">
              <w:rPr>
                <w:bCs/>
              </w:rPr>
              <w:t>ica</w:t>
            </w:r>
            <w:r>
              <w:rPr>
                <w:bCs/>
              </w:rPr>
              <w:t xml:space="preserve"> je tvoril</w:t>
            </w:r>
            <w:r w:rsidR="00653662">
              <w:rPr>
                <w:bCs/>
              </w:rPr>
              <w:t>a</w:t>
            </w:r>
            <w:r>
              <w:rPr>
                <w:bCs/>
              </w:rPr>
              <w:t xml:space="preserve"> besedilo z namenom izvedeti</w:t>
            </w:r>
            <w:r w:rsidRPr="008B70CF">
              <w:rPr>
                <w:bCs/>
              </w:rPr>
              <w:t>, ali mladih niso učili pravilne slovenščine.</w:t>
            </w:r>
          </w:p>
        </w:tc>
        <w:tc>
          <w:tcPr>
            <w:tcW w:w="546" w:type="dxa"/>
          </w:tcPr>
          <w:p w14:paraId="053C3F20" w14:textId="77777777" w:rsidR="006A1C8C" w:rsidRPr="008B70CF" w:rsidRDefault="006A1C8C" w:rsidP="008B70CF">
            <w:pPr>
              <w:spacing w:line="360" w:lineRule="auto"/>
              <w:rPr>
                <w:bCs/>
              </w:rPr>
            </w:pPr>
            <w:r w:rsidRPr="008B70CF">
              <w:rPr>
                <w:bCs/>
              </w:rPr>
              <w:t>drži</w:t>
            </w:r>
          </w:p>
        </w:tc>
        <w:tc>
          <w:tcPr>
            <w:tcW w:w="972" w:type="dxa"/>
          </w:tcPr>
          <w:p w14:paraId="734E62D9" w14:textId="77777777" w:rsidR="006A1C8C" w:rsidRPr="008B70CF" w:rsidRDefault="006A1C8C" w:rsidP="008B70CF">
            <w:pPr>
              <w:spacing w:line="360" w:lineRule="auto"/>
              <w:rPr>
                <w:bCs/>
              </w:rPr>
            </w:pPr>
            <w:r w:rsidRPr="00FC2E26">
              <w:rPr>
                <w:bCs/>
                <w:color w:val="00B050"/>
              </w:rPr>
              <w:t>ne drži</w:t>
            </w:r>
          </w:p>
        </w:tc>
      </w:tr>
      <w:tr w:rsidR="006A1C8C" w:rsidRPr="008B70CF" w14:paraId="07C29824" w14:textId="77777777" w:rsidTr="00653662">
        <w:tc>
          <w:tcPr>
            <w:tcW w:w="9498" w:type="dxa"/>
            <w:gridSpan w:val="3"/>
          </w:tcPr>
          <w:p w14:paraId="3EF2E832" w14:textId="77777777" w:rsidR="006A1C8C" w:rsidRPr="008B70CF" w:rsidRDefault="006A1C8C" w:rsidP="00C713BE">
            <w:pPr>
              <w:spacing w:line="480" w:lineRule="auto"/>
              <w:rPr>
                <w:bCs/>
              </w:rPr>
            </w:pPr>
            <w:r w:rsidRPr="008B70CF">
              <w:rPr>
                <w:bCs/>
              </w:rPr>
              <w:t xml:space="preserve">Utemeljitev: </w:t>
            </w:r>
            <w:r w:rsidR="00FC2E26">
              <w:rPr>
                <w:bCs/>
                <w:color w:val="00B050"/>
              </w:rPr>
              <w:t>Avtorica je tvorila besedilo, da bi izrazila svoje mnenje o jeziku mladih.</w:t>
            </w:r>
          </w:p>
        </w:tc>
      </w:tr>
      <w:tr w:rsidR="006A1C8C" w:rsidRPr="008B70CF" w14:paraId="254100C6" w14:textId="77777777" w:rsidTr="00653662">
        <w:tc>
          <w:tcPr>
            <w:tcW w:w="7980" w:type="dxa"/>
          </w:tcPr>
          <w:p w14:paraId="4F53459D" w14:textId="77777777" w:rsidR="006A1C8C" w:rsidRPr="008B70CF" w:rsidRDefault="008B70CF" w:rsidP="00515C2B">
            <w:pPr>
              <w:spacing w:before="240" w:line="360" w:lineRule="auto"/>
              <w:rPr>
                <w:bCs/>
              </w:rPr>
            </w:pPr>
            <w:r>
              <w:rPr>
                <w:bCs/>
              </w:rPr>
              <w:t>Avtor</w:t>
            </w:r>
            <w:r w:rsidR="00653662">
              <w:rPr>
                <w:bCs/>
              </w:rPr>
              <w:t>ica</w:t>
            </w:r>
            <w:r>
              <w:rPr>
                <w:bCs/>
              </w:rPr>
              <w:t xml:space="preserve"> ima težave z razumevanjem slovenščine, saj je ne obvlada dovolj dobro.</w:t>
            </w:r>
          </w:p>
        </w:tc>
        <w:tc>
          <w:tcPr>
            <w:tcW w:w="546" w:type="dxa"/>
          </w:tcPr>
          <w:p w14:paraId="48A27C24" w14:textId="77777777" w:rsidR="006A1C8C" w:rsidRPr="008B70CF" w:rsidRDefault="006A1C8C" w:rsidP="008B70CF">
            <w:pPr>
              <w:spacing w:line="360" w:lineRule="auto"/>
              <w:rPr>
                <w:bCs/>
              </w:rPr>
            </w:pPr>
            <w:r w:rsidRPr="008B70CF">
              <w:rPr>
                <w:bCs/>
              </w:rPr>
              <w:t>drži</w:t>
            </w:r>
          </w:p>
        </w:tc>
        <w:tc>
          <w:tcPr>
            <w:tcW w:w="972" w:type="dxa"/>
          </w:tcPr>
          <w:p w14:paraId="1C813E55" w14:textId="77777777" w:rsidR="006A1C8C" w:rsidRPr="008B70CF" w:rsidRDefault="006A1C8C" w:rsidP="008B70CF">
            <w:pPr>
              <w:spacing w:line="360" w:lineRule="auto"/>
              <w:rPr>
                <w:bCs/>
              </w:rPr>
            </w:pPr>
            <w:r w:rsidRPr="00FC2E26">
              <w:rPr>
                <w:bCs/>
                <w:color w:val="00B050"/>
              </w:rPr>
              <w:t>ne drži</w:t>
            </w:r>
          </w:p>
        </w:tc>
      </w:tr>
      <w:tr w:rsidR="006A1C8C" w:rsidRPr="008B70CF" w14:paraId="00D7A821" w14:textId="77777777" w:rsidTr="00653662">
        <w:tc>
          <w:tcPr>
            <w:tcW w:w="9498" w:type="dxa"/>
            <w:gridSpan w:val="3"/>
          </w:tcPr>
          <w:p w14:paraId="49C760C1" w14:textId="77777777" w:rsidR="006A1C8C" w:rsidRPr="008B70CF" w:rsidRDefault="006A1C8C" w:rsidP="00C713BE">
            <w:pPr>
              <w:spacing w:line="480" w:lineRule="auto"/>
              <w:rPr>
                <w:bCs/>
              </w:rPr>
            </w:pPr>
            <w:r w:rsidRPr="008B70CF">
              <w:rPr>
                <w:bCs/>
              </w:rPr>
              <w:t xml:space="preserve">Utemeljitev: </w:t>
            </w:r>
            <w:r w:rsidR="00FC2E26">
              <w:rPr>
                <w:bCs/>
                <w:color w:val="00B050"/>
              </w:rPr>
              <w:t>Avtorica ne razume mladih, ker je njihovo izražanje polno napak.</w:t>
            </w:r>
          </w:p>
        </w:tc>
      </w:tr>
      <w:tr w:rsidR="006A1C8C" w:rsidRPr="008B70CF" w14:paraId="6E9B08AF" w14:textId="77777777" w:rsidTr="00653662">
        <w:tc>
          <w:tcPr>
            <w:tcW w:w="7980" w:type="dxa"/>
          </w:tcPr>
          <w:p w14:paraId="6C59AF8F" w14:textId="77777777" w:rsidR="006A1C8C" w:rsidRPr="008B70CF" w:rsidRDefault="008B70CF" w:rsidP="00515C2B">
            <w:pPr>
              <w:spacing w:before="240" w:line="360" w:lineRule="auto"/>
              <w:rPr>
                <w:bCs/>
              </w:rPr>
            </w:pPr>
            <w:r>
              <w:rPr>
                <w:bCs/>
              </w:rPr>
              <w:t>Avtor</w:t>
            </w:r>
            <w:r w:rsidR="00653662">
              <w:rPr>
                <w:bCs/>
              </w:rPr>
              <w:t>ica</w:t>
            </w:r>
            <w:r>
              <w:rPr>
                <w:bCs/>
              </w:rPr>
              <w:t xml:space="preserve"> besedila pričakuje odgovor(e).</w:t>
            </w:r>
          </w:p>
        </w:tc>
        <w:tc>
          <w:tcPr>
            <w:tcW w:w="546" w:type="dxa"/>
          </w:tcPr>
          <w:p w14:paraId="47B0FC48" w14:textId="77777777" w:rsidR="006A1C8C" w:rsidRPr="00FC2E26" w:rsidRDefault="006A1C8C" w:rsidP="008B70CF">
            <w:pPr>
              <w:spacing w:line="360" w:lineRule="auto"/>
              <w:rPr>
                <w:bCs/>
                <w:color w:val="00B050"/>
              </w:rPr>
            </w:pPr>
            <w:r w:rsidRPr="00FC2E26">
              <w:rPr>
                <w:bCs/>
                <w:color w:val="00B050"/>
              </w:rPr>
              <w:t>drži</w:t>
            </w:r>
          </w:p>
        </w:tc>
        <w:tc>
          <w:tcPr>
            <w:tcW w:w="972" w:type="dxa"/>
          </w:tcPr>
          <w:p w14:paraId="6BCB3AC8" w14:textId="77777777" w:rsidR="006A1C8C" w:rsidRPr="008B70CF" w:rsidRDefault="006A1C8C" w:rsidP="008B70CF">
            <w:pPr>
              <w:spacing w:line="360" w:lineRule="auto"/>
              <w:rPr>
                <w:bCs/>
              </w:rPr>
            </w:pPr>
            <w:r w:rsidRPr="008B70CF">
              <w:rPr>
                <w:bCs/>
              </w:rPr>
              <w:t>ne drži</w:t>
            </w:r>
          </w:p>
        </w:tc>
      </w:tr>
      <w:tr w:rsidR="006A1C8C" w:rsidRPr="008B70CF" w14:paraId="0CC44099" w14:textId="77777777" w:rsidTr="00653662">
        <w:tc>
          <w:tcPr>
            <w:tcW w:w="9498" w:type="dxa"/>
            <w:gridSpan w:val="3"/>
          </w:tcPr>
          <w:p w14:paraId="4CA90F7E" w14:textId="77777777" w:rsidR="006A1C8C" w:rsidRPr="00FC2E26" w:rsidRDefault="006A1C8C" w:rsidP="008B70CF">
            <w:pPr>
              <w:spacing w:line="360" w:lineRule="auto"/>
              <w:rPr>
                <w:bCs/>
                <w:color w:val="00B050"/>
              </w:rPr>
            </w:pPr>
            <w:r w:rsidRPr="008B70CF">
              <w:rPr>
                <w:bCs/>
              </w:rPr>
              <w:t xml:space="preserve">Utemeljitev: </w:t>
            </w:r>
            <w:r w:rsidR="00FC2E26">
              <w:rPr>
                <w:bCs/>
                <w:color w:val="00B050"/>
              </w:rPr>
              <w:t>Razmišljanje je objavila na javnem forumu.</w:t>
            </w:r>
          </w:p>
        </w:tc>
      </w:tr>
      <w:tr w:rsidR="006A1C8C" w:rsidRPr="008B70CF" w14:paraId="0C297070" w14:textId="77777777" w:rsidTr="00653662">
        <w:tc>
          <w:tcPr>
            <w:tcW w:w="7980" w:type="dxa"/>
          </w:tcPr>
          <w:p w14:paraId="5FEEEFAB" w14:textId="77777777" w:rsidR="006A1C8C" w:rsidRPr="008B70CF" w:rsidRDefault="00653662" w:rsidP="00515C2B">
            <w:pPr>
              <w:spacing w:before="240" w:line="360" w:lineRule="auto"/>
              <w:rPr>
                <w:bCs/>
              </w:rPr>
            </w:pPr>
            <w:r>
              <w:rPr>
                <w:bCs/>
              </w:rPr>
              <w:t>Vsa ločila v besedilu so zapisana pravilno</w:t>
            </w:r>
            <w:r w:rsidR="008B70CF">
              <w:rPr>
                <w:bCs/>
              </w:rPr>
              <w:t>.</w:t>
            </w:r>
          </w:p>
        </w:tc>
        <w:tc>
          <w:tcPr>
            <w:tcW w:w="546" w:type="dxa"/>
          </w:tcPr>
          <w:p w14:paraId="6C6D54E6" w14:textId="77777777" w:rsidR="006A1C8C" w:rsidRPr="008B70CF" w:rsidRDefault="006A1C8C" w:rsidP="008B70CF">
            <w:pPr>
              <w:spacing w:line="360" w:lineRule="auto"/>
              <w:rPr>
                <w:bCs/>
              </w:rPr>
            </w:pPr>
            <w:r w:rsidRPr="008B70CF">
              <w:rPr>
                <w:bCs/>
              </w:rPr>
              <w:t>drži</w:t>
            </w:r>
          </w:p>
        </w:tc>
        <w:tc>
          <w:tcPr>
            <w:tcW w:w="972" w:type="dxa"/>
          </w:tcPr>
          <w:p w14:paraId="395EFD55" w14:textId="77777777" w:rsidR="006A1C8C" w:rsidRPr="008B70CF" w:rsidRDefault="006A1C8C" w:rsidP="008B70CF">
            <w:pPr>
              <w:spacing w:line="360" w:lineRule="auto"/>
              <w:rPr>
                <w:bCs/>
              </w:rPr>
            </w:pPr>
            <w:r w:rsidRPr="00FC2E26">
              <w:rPr>
                <w:bCs/>
                <w:color w:val="00B050"/>
              </w:rPr>
              <w:t>ne drži</w:t>
            </w:r>
          </w:p>
        </w:tc>
      </w:tr>
      <w:tr w:rsidR="006A1C8C" w:rsidRPr="008B70CF" w14:paraId="07E04AA7" w14:textId="77777777" w:rsidTr="00653662">
        <w:tc>
          <w:tcPr>
            <w:tcW w:w="9498" w:type="dxa"/>
            <w:gridSpan w:val="3"/>
          </w:tcPr>
          <w:p w14:paraId="2CCB21E6" w14:textId="77777777" w:rsidR="006A1C8C" w:rsidRPr="008B70CF" w:rsidRDefault="006A1C8C" w:rsidP="008B70CF">
            <w:pPr>
              <w:spacing w:line="360" w:lineRule="auto"/>
              <w:rPr>
                <w:bCs/>
              </w:rPr>
            </w:pPr>
            <w:r w:rsidRPr="008B70CF">
              <w:rPr>
                <w:bCs/>
              </w:rPr>
              <w:t xml:space="preserve">Utemeljitev: </w:t>
            </w:r>
            <w:r w:rsidR="00FC2E26">
              <w:rPr>
                <w:bCs/>
                <w:color w:val="00B050"/>
              </w:rPr>
              <w:t>Pik je preveč (morale bi biti le tri).</w:t>
            </w:r>
          </w:p>
        </w:tc>
      </w:tr>
    </w:tbl>
    <w:p w14:paraId="429C90D4" w14:textId="77777777" w:rsidR="006A1C8C" w:rsidRDefault="006A1C8C" w:rsidP="006A1C8C">
      <w:pPr>
        <w:rPr>
          <w:b/>
          <w:bCs/>
          <w:sz w:val="28"/>
          <w:szCs w:val="28"/>
          <w:u w:val="single"/>
        </w:rPr>
      </w:pPr>
    </w:p>
    <w:p w14:paraId="0B6CFCA5" w14:textId="77777777" w:rsidR="009F6DE6" w:rsidRDefault="009F6DE6" w:rsidP="006A1C8C">
      <w:pPr>
        <w:rPr>
          <w:b/>
          <w:bCs/>
          <w:sz w:val="28"/>
          <w:szCs w:val="28"/>
          <w:u w:val="single"/>
        </w:rPr>
      </w:pPr>
    </w:p>
    <w:tbl>
      <w:tblPr>
        <w:tblStyle w:val="Tabelamrea"/>
        <w:tblW w:w="9924" w:type="dxa"/>
        <w:tblInd w:w="-431" w:type="dxa"/>
        <w:tblLook w:val="04A0" w:firstRow="1" w:lastRow="0" w:firstColumn="1" w:lastColumn="0" w:noHBand="0" w:noVBand="1"/>
      </w:tblPr>
      <w:tblGrid>
        <w:gridCol w:w="8364"/>
        <w:gridCol w:w="993"/>
        <w:gridCol w:w="567"/>
      </w:tblGrid>
      <w:tr w:rsidR="00E2264B" w:rsidRPr="009F6DE6" w14:paraId="5CDB1855" w14:textId="77777777" w:rsidTr="0009616F">
        <w:tc>
          <w:tcPr>
            <w:tcW w:w="8364" w:type="dxa"/>
            <w:tcMar>
              <w:right w:w="113" w:type="dxa"/>
            </w:tcMar>
            <w:vAlign w:val="center"/>
          </w:tcPr>
          <w:p w14:paraId="6F25016F" w14:textId="77777777" w:rsidR="00E2264B" w:rsidRPr="009F6DE6" w:rsidRDefault="00E2264B" w:rsidP="009F6DE6">
            <w:pPr>
              <w:pStyle w:val="Odstavekseznama"/>
              <w:numPr>
                <w:ilvl w:val="1"/>
                <w:numId w:val="16"/>
              </w:numPr>
              <w:tabs>
                <w:tab w:val="left" w:pos="2437"/>
              </w:tabs>
              <w:jc w:val="both"/>
              <w:rPr>
                <w:rFonts w:cstheme="minorHAnsi"/>
                <w:b/>
                <w:bCs/>
                <w:i/>
                <w:sz w:val="24"/>
                <w:szCs w:val="24"/>
              </w:rPr>
            </w:pPr>
            <w:r w:rsidRPr="009F6DE6">
              <w:rPr>
                <w:rFonts w:cstheme="minorHAnsi"/>
                <w:b/>
                <w:bCs/>
                <w:sz w:val="24"/>
                <w:szCs w:val="24"/>
              </w:rPr>
              <w:t>Besedilo je nastalo leta 2001. Napišite, ali je tematika, o kateri govori, v sodobnem času še aktualna, in svoj odgovor utemeljite z dvema dejstvoma.</w:t>
            </w:r>
          </w:p>
        </w:tc>
        <w:tc>
          <w:tcPr>
            <w:tcW w:w="993" w:type="dxa"/>
            <w:tcMar>
              <w:right w:w="113" w:type="dxa"/>
            </w:tcMar>
            <w:vAlign w:val="center"/>
          </w:tcPr>
          <w:p w14:paraId="79B4E1B4" w14:textId="77777777" w:rsidR="00E2264B" w:rsidRPr="009F6DE6" w:rsidRDefault="00470655" w:rsidP="009F6DE6">
            <w:pPr>
              <w:tabs>
                <w:tab w:val="left" w:pos="2437"/>
              </w:tabs>
              <w:rPr>
                <w:rFonts w:cstheme="minorHAnsi"/>
                <w:sz w:val="24"/>
                <w:szCs w:val="24"/>
              </w:rPr>
            </w:pPr>
            <w:r w:rsidRPr="009F6DE6">
              <w:rPr>
                <w:rFonts w:cstheme="minorHAnsi"/>
                <w:sz w:val="24"/>
                <w:szCs w:val="24"/>
              </w:rPr>
              <w:t>3</w:t>
            </w:r>
            <w:r w:rsidR="00E2264B" w:rsidRPr="009F6DE6">
              <w:rPr>
                <w:rFonts w:cstheme="minorHAnsi"/>
                <w:sz w:val="24"/>
                <w:szCs w:val="24"/>
              </w:rPr>
              <w:t xml:space="preserve"> točke</w:t>
            </w:r>
          </w:p>
        </w:tc>
        <w:tc>
          <w:tcPr>
            <w:tcW w:w="567" w:type="dxa"/>
            <w:tcMar>
              <w:right w:w="113" w:type="dxa"/>
            </w:tcMar>
            <w:vAlign w:val="center"/>
          </w:tcPr>
          <w:p w14:paraId="2B43A343" w14:textId="77777777" w:rsidR="00E2264B" w:rsidRPr="009F6DE6" w:rsidRDefault="00E2264B" w:rsidP="009F6DE6">
            <w:pPr>
              <w:tabs>
                <w:tab w:val="left" w:pos="2437"/>
              </w:tabs>
              <w:rPr>
                <w:rFonts w:cstheme="minorHAnsi"/>
                <w:sz w:val="24"/>
                <w:szCs w:val="24"/>
              </w:rPr>
            </w:pPr>
          </w:p>
        </w:tc>
      </w:tr>
    </w:tbl>
    <w:p w14:paraId="5C414A4C" w14:textId="77777777" w:rsidR="00E2264B" w:rsidRDefault="00E2264B" w:rsidP="006A1C8C">
      <w:pPr>
        <w:rPr>
          <w:bCs/>
          <w:sz w:val="24"/>
          <w:szCs w:val="24"/>
        </w:rPr>
      </w:pPr>
    </w:p>
    <w:p w14:paraId="4FCC2225" w14:textId="77777777" w:rsidR="00E2264B" w:rsidRDefault="00FC2E26" w:rsidP="00C713BE">
      <w:pPr>
        <w:pStyle w:val="Odstavekseznama"/>
        <w:spacing w:line="480" w:lineRule="auto"/>
        <w:ind w:left="708"/>
        <w:rPr>
          <w:color w:val="00B050"/>
        </w:rPr>
      </w:pPr>
      <w:r>
        <w:rPr>
          <w:color w:val="00B050"/>
        </w:rPr>
        <w:t>Da, tematika je še aktualna, saj se mladi ne izražajo knjižno/starejši ne razumejo govorice mladih/mladi ne pišejo, kot so se učili v šoli …</w:t>
      </w:r>
    </w:p>
    <w:p w14:paraId="6546CBCB" w14:textId="77777777" w:rsidR="00FC2E26" w:rsidRPr="00FC2E26" w:rsidRDefault="00FC2E26" w:rsidP="00C713BE">
      <w:pPr>
        <w:pStyle w:val="Odstavekseznama"/>
        <w:spacing w:line="480" w:lineRule="auto"/>
        <w:ind w:left="708"/>
        <w:rPr>
          <w:b/>
          <w:color w:val="FF0000"/>
        </w:rPr>
      </w:pPr>
      <w:r w:rsidRPr="00FC2E26">
        <w:rPr>
          <w:b/>
          <w:color w:val="FF0000"/>
        </w:rPr>
        <w:t>Po 1 T za vsako dejstvo, 1 T za zapis z največ dvema napakama.</w:t>
      </w:r>
    </w:p>
    <w:p w14:paraId="6805093B" w14:textId="77777777" w:rsidR="00E2264B" w:rsidRDefault="00E2264B" w:rsidP="00E2264B">
      <w:pPr>
        <w:pStyle w:val="Odstavekseznama"/>
        <w:spacing w:line="360" w:lineRule="auto"/>
        <w:ind w:left="708"/>
      </w:pPr>
    </w:p>
    <w:tbl>
      <w:tblPr>
        <w:tblStyle w:val="Tabelamrea"/>
        <w:tblW w:w="9924" w:type="dxa"/>
        <w:tblInd w:w="-431" w:type="dxa"/>
        <w:tblLook w:val="04A0" w:firstRow="1" w:lastRow="0" w:firstColumn="1" w:lastColumn="0" w:noHBand="0" w:noVBand="1"/>
      </w:tblPr>
      <w:tblGrid>
        <w:gridCol w:w="8364"/>
        <w:gridCol w:w="993"/>
        <w:gridCol w:w="567"/>
      </w:tblGrid>
      <w:tr w:rsidR="00E2264B" w:rsidRPr="00263E11" w14:paraId="19F9900A" w14:textId="77777777" w:rsidTr="0009616F">
        <w:tc>
          <w:tcPr>
            <w:tcW w:w="8364" w:type="dxa"/>
            <w:tcMar>
              <w:right w:w="113" w:type="dxa"/>
            </w:tcMar>
            <w:vAlign w:val="center"/>
          </w:tcPr>
          <w:p w14:paraId="243FF826" w14:textId="77777777" w:rsidR="00E2264B" w:rsidRPr="00263E11" w:rsidRDefault="00E2264B" w:rsidP="009F6DE6">
            <w:pPr>
              <w:pStyle w:val="Odstavekseznama"/>
              <w:numPr>
                <w:ilvl w:val="1"/>
                <w:numId w:val="16"/>
              </w:numPr>
              <w:tabs>
                <w:tab w:val="left" w:pos="2437"/>
              </w:tabs>
              <w:spacing w:before="240" w:line="480" w:lineRule="auto"/>
              <w:jc w:val="both"/>
              <w:rPr>
                <w:rFonts w:cstheme="minorHAnsi"/>
                <w:b/>
                <w:bCs/>
                <w:i/>
                <w:sz w:val="24"/>
                <w:szCs w:val="24"/>
              </w:rPr>
            </w:pPr>
            <w:r w:rsidRPr="00263E11">
              <w:rPr>
                <w:rFonts w:cstheme="minorHAnsi"/>
                <w:b/>
                <w:bCs/>
                <w:sz w:val="24"/>
                <w:szCs w:val="24"/>
              </w:rPr>
              <w:t>Poimenujte ločila, uporabljena v besedilu.</w:t>
            </w:r>
          </w:p>
        </w:tc>
        <w:tc>
          <w:tcPr>
            <w:tcW w:w="993" w:type="dxa"/>
            <w:tcMar>
              <w:right w:w="113" w:type="dxa"/>
            </w:tcMar>
            <w:vAlign w:val="center"/>
          </w:tcPr>
          <w:p w14:paraId="451F89DE" w14:textId="77777777" w:rsidR="00E2264B" w:rsidRPr="00263E11" w:rsidRDefault="00E2264B" w:rsidP="009F6DE6">
            <w:pPr>
              <w:tabs>
                <w:tab w:val="left" w:pos="2437"/>
              </w:tabs>
              <w:spacing w:line="480" w:lineRule="auto"/>
              <w:rPr>
                <w:rFonts w:cstheme="minorHAnsi"/>
                <w:sz w:val="24"/>
                <w:szCs w:val="24"/>
              </w:rPr>
            </w:pPr>
            <w:r w:rsidRPr="00263E11">
              <w:rPr>
                <w:rFonts w:cstheme="minorHAnsi"/>
                <w:sz w:val="24"/>
                <w:szCs w:val="24"/>
              </w:rPr>
              <w:t>3 točke</w:t>
            </w:r>
          </w:p>
        </w:tc>
        <w:tc>
          <w:tcPr>
            <w:tcW w:w="567" w:type="dxa"/>
            <w:tcMar>
              <w:right w:w="113" w:type="dxa"/>
            </w:tcMar>
            <w:vAlign w:val="center"/>
          </w:tcPr>
          <w:p w14:paraId="65F8EF19" w14:textId="77777777" w:rsidR="00E2264B" w:rsidRPr="00263E11" w:rsidRDefault="00E2264B" w:rsidP="009F6DE6">
            <w:pPr>
              <w:tabs>
                <w:tab w:val="left" w:pos="2437"/>
              </w:tabs>
              <w:spacing w:line="480" w:lineRule="auto"/>
              <w:rPr>
                <w:rFonts w:cstheme="minorHAnsi"/>
                <w:sz w:val="24"/>
                <w:szCs w:val="24"/>
              </w:rPr>
            </w:pPr>
          </w:p>
        </w:tc>
      </w:tr>
    </w:tbl>
    <w:p w14:paraId="16179013" w14:textId="77777777" w:rsidR="00E2264B" w:rsidRPr="009F6DE6" w:rsidRDefault="00E2264B" w:rsidP="006A1C8C">
      <w:pPr>
        <w:rPr>
          <w:bCs/>
          <w:sz w:val="2"/>
          <w:szCs w:val="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tblGrid>
      <w:tr w:rsidR="00A27793" w14:paraId="3DB6DE3A" w14:textId="77777777" w:rsidTr="00263E11">
        <w:trPr>
          <w:jc w:val="center"/>
        </w:trPr>
        <w:tc>
          <w:tcPr>
            <w:tcW w:w="1276" w:type="dxa"/>
            <w:tcBorders>
              <w:bottom w:val="single" w:sz="4" w:space="0" w:color="auto"/>
              <w:right w:val="single" w:sz="4" w:space="0" w:color="auto"/>
            </w:tcBorders>
          </w:tcPr>
          <w:p w14:paraId="20FEE479" w14:textId="77777777" w:rsidR="00E2264B" w:rsidRDefault="00E2264B" w:rsidP="00E2264B">
            <w:pPr>
              <w:pStyle w:val="Odstavekseznama"/>
              <w:spacing w:line="360" w:lineRule="auto"/>
              <w:ind w:left="0"/>
              <w:jc w:val="center"/>
              <w:rPr>
                <w:b/>
              </w:rPr>
            </w:pPr>
            <w:r>
              <w:rPr>
                <w:b/>
              </w:rPr>
              <w:t>ločilo</w:t>
            </w:r>
          </w:p>
        </w:tc>
        <w:tc>
          <w:tcPr>
            <w:tcW w:w="3260" w:type="dxa"/>
            <w:tcBorders>
              <w:left w:val="single" w:sz="4" w:space="0" w:color="auto"/>
              <w:bottom w:val="single" w:sz="4" w:space="0" w:color="auto"/>
            </w:tcBorders>
          </w:tcPr>
          <w:p w14:paraId="6D8FB8F1" w14:textId="77777777" w:rsidR="00E2264B" w:rsidRDefault="00E2264B" w:rsidP="00E2264B">
            <w:pPr>
              <w:pStyle w:val="Odstavekseznama"/>
              <w:spacing w:line="360" w:lineRule="auto"/>
              <w:ind w:left="0"/>
              <w:jc w:val="center"/>
              <w:rPr>
                <w:b/>
              </w:rPr>
            </w:pPr>
            <w:r>
              <w:rPr>
                <w:b/>
              </w:rPr>
              <w:t>poimenovanje</w:t>
            </w:r>
          </w:p>
        </w:tc>
      </w:tr>
      <w:tr w:rsidR="00A27793" w:rsidRPr="00E2264B" w14:paraId="777DDA97" w14:textId="77777777" w:rsidTr="00263E11">
        <w:trPr>
          <w:jc w:val="center"/>
        </w:trPr>
        <w:tc>
          <w:tcPr>
            <w:tcW w:w="1276" w:type="dxa"/>
            <w:tcBorders>
              <w:top w:val="single" w:sz="4" w:space="0" w:color="auto"/>
              <w:bottom w:val="single" w:sz="4" w:space="0" w:color="auto"/>
              <w:right w:val="single" w:sz="4" w:space="0" w:color="auto"/>
            </w:tcBorders>
            <w:vAlign w:val="center"/>
          </w:tcPr>
          <w:p w14:paraId="2B782778" w14:textId="77777777" w:rsidR="00E2264B" w:rsidRPr="00E2264B" w:rsidRDefault="00E2264B" w:rsidP="009F6DE6">
            <w:pPr>
              <w:pStyle w:val="Odstavekseznama"/>
              <w:spacing w:line="480" w:lineRule="auto"/>
              <w:ind w:left="0"/>
            </w:pPr>
            <w:r w:rsidRPr="009040B9">
              <w:rPr>
                <w:b/>
              </w:rPr>
              <w:t>(</w:t>
            </w:r>
            <w:r w:rsidRPr="00E2264B">
              <w:t>starejše</w:t>
            </w:r>
          </w:p>
        </w:tc>
        <w:tc>
          <w:tcPr>
            <w:tcW w:w="3260" w:type="dxa"/>
            <w:tcBorders>
              <w:top w:val="single" w:sz="4" w:space="0" w:color="auto"/>
              <w:left w:val="single" w:sz="4" w:space="0" w:color="auto"/>
              <w:bottom w:val="single" w:sz="4" w:space="0" w:color="auto"/>
            </w:tcBorders>
            <w:vAlign w:val="bottom"/>
          </w:tcPr>
          <w:p w14:paraId="3B8EFC9D" w14:textId="77777777" w:rsidR="00E2264B" w:rsidRPr="00FC2E26" w:rsidRDefault="00FC2E26" w:rsidP="009F6DE6">
            <w:pPr>
              <w:pStyle w:val="Odstavekseznama"/>
              <w:spacing w:line="480" w:lineRule="auto"/>
              <w:ind w:left="0"/>
              <w:rPr>
                <w:color w:val="00B050"/>
              </w:rPr>
            </w:pPr>
            <w:r w:rsidRPr="00FC2E26">
              <w:rPr>
                <w:color w:val="00B050"/>
              </w:rPr>
              <w:t>uklepaj</w:t>
            </w:r>
            <w:r w:rsidR="00352576">
              <w:rPr>
                <w:color w:val="00B050"/>
              </w:rPr>
              <w:t xml:space="preserve"> </w:t>
            </w:r>
            <w:r w:rsidR="00352576" w:rsidRPr="00352576">
              <w:rPr>
                <w:b/>
                <w:color w:val="FF0000"/>
              </w:rPr>
              <w:t>(</w:t>
            </w:r>
            <w:r w:rsidR="00352576" w:rsidRPr="00FC2E26">
              <w:rPr>
                <w:b/>
                <w:color w:val="FF0000"/>
              </w:rPr>
              <w:t>1 T</w:t>
            </w:r>
            <w:r w:rsidR="00352576">
              <w:rPr>
                <w:b/>
                <w:color w:val="FF0000"/>
              </w:rPr>
              <w:t>)</w:t>
            </w:r>
          </w:p>
        </w:tc>
      </w:tr>
      <w:tr w:rsidR="00A27793" w:rsidRPr="00E2264B" w14:paraId="249B2A3E" w14:textId="77777777" w:rsidTr="00263E11">
        <w:trPr>
          <w:jc w:val="center"/>
        </w:trPr>
        <w:tc>
          <w:tcPr>
            <w:tcW w:w="1276" w:type="dxa"/>
            <w:tcBorders>
              <w:top w:val="single" w:sz="4" w:space="0" w:color="auto"/>
              <w:bottom w:val="single" w:sz="4" w:space="0" w:color="auto"/>
              <w:right w:val="single" w:sz="4" w:space="0" w:color="auto"/>
            </w:tcBorders>
            <w:vAlign w:val="center"/>
          </w:tcPr>
          <w:p w14:paraId="3237BE9B" w14:textId="77777777" w:rsidR="00E2264B" w:rsidRPr="00E2264B" w:rsidRDefault="00E2264B" w:rsidP="009F6DE6">
            <w:pPr>
              <w:pStyle w:val="Odstavekseznama"/>
              <w:spacing w:line="480" w:lineRule="auto"/>
              <w:ind w:left="0"/>
            </w:pPr>
            <w:r w:rsidRPr="00E2264B">
              <w:t>generacije</w:t>
            </w:r>
            <w:r w:rsidRPr="009040B9">
              <w:rPr>
                <w:b/>
              </w:rPr>
              <w:t>)</w:t>
            </w:r>
          </w:p>
        </w:tc>
        <w:tc>
          <w:tcPr>
            <w:tcW w:w="3260" w:type="dxa"/>
            <w:tcBorders>
              <w:top w:val="single" w:sz="4" w:space="0" w:color="auto"/>
              <w:left w:val="single" w:sz="4" w:space="0" w:color="auto"/>
              <w:bottom w:val="single" w:sz="4" w:space="0" w:color="auto"/>
            </w:tcBorders>
            <w:vAlign w:val="bottom"/>
          </w:tcPr>
          <w:p w14:paraId="1F97FB94" w14:textId="77777777" w:rsidR="00E2264B" w:rsidRPr="00FC2E26" w:rsidRDefault="00352576" w:rsidP="009F6DE6">
            <w:pPr>
              <w:pStyle w:val="Odstavekseznama"/>
              <w:spacing w:line="480" w:lineRule="auto"/>
              <w:ind w:left="0"/>
              <w:rPr>
                <w:color w:val="00B050"/>
              </w:rPr>
            </w:pPr>
            <w:r>
              <w:rPr>
                <w:color w:val="00B050"/>
              </w:rPr>
              <w:t>z</w:t>
            </w:r>
            <w:r w:rsidR="00FC2E26" w:rsidRPr="00FC2E26">
              <w:rPr>
                <w:color w:val="00B050"/>
              </w:rPr>
              <w:t>aklepaj</w:t>
            </w:r>
            <w:r>
              <w:rPr>
                <w:color w:val="00B050"/>
              </w:rPr>
              <w:t xml:space="preserve"> </w:t>
            </w:r>
            <w:r w:rsidRPr="00352576">
              <w:rPr>
                <w:b/>
                <w:color w:val="FF0000"/>
              </w:rPr>
              <w:t>(</w:t>
            </w:r>
            <w:r w:rsidRPr="00FC2E26">
              <w:rPr>
                <w:b/>
                <w:color w:val="FF0000"/>
              </w:rPr>
              <w:t>1 T</w:t>
            </w:r>
            <w:r>
              <w:rPr>
                <w:b/>
                <w:color w:val="FF0000"/>
              </w:rPr>
              <w:t>)</w:t>
            </w:r>
          </w:p>
        </w:tc>
      </w:tr>
      <w:tr w:rsidR="00A27793" w:rsidRPr="00E2264B" w14:paraId="756FB32B" w14:textId="77777777" w:rsidTr="00263E11">
        <w:trPr>
          <w:jc w:val="center"/>
        </w:trPr>
        <w:tc>
          <w:tcPr>
            <w:tcW w:w="1276" w:type="dxa"/>
            <w:tcBorders>
              <w:top w:val="single" w:sz="4" w:space="0" w:color="auto"/>
              <w:bottom w:val="single" w:sz="4" w:space="0" w:color="auto"/>
              <w:right w:val="single" w:sz="4" w:space="0" w:color="auto"/>
            </w:tcBorders>
            <w:vAlign w:val="center"/>
          </w:tcPr>
          <w:p w14:paraId="6FB05F51" w14:textId="77777777" w:rsidR="00E2264B" w:rsidRPr="00E2264B" w:rsidRDefault="00E2264B" w:rsidP="009F6DE6">
            <w:pPr>
              <w:pStyle w:val="Odstavekseznama"/>
              <w:spacing w:line="480" w:lineRule="auto"/>
              <w:ind w:left="0"/>
            </w:pPr>
            <w:r w:rsidRPr="00E2264B">
              <w:t>kr</w:t>
            </w:r>
            <w:r w:rsidRPr="009040B9">
              <w:rPr>
                <w:b/>
              </w:rPr>
              <w:t>'</w:t>
            </w:r>
          </w:p>
        </w:tc>
        <w:tc>
          <w:tcPr>
            <w:tcW w:w="3260" w:type="dxa"/>
            <w:tcBorders>
              <w:top w:val="single" w:sz="4" w:space="0" w:color="auto"/>
              <w:left w:val="single" w:sz="4" w:space="0" w:color="auto"/>
              <w:bottom w:val="single" w:sz="4" w:space="0" w:color="auto"/>
            </w:tcBorders>
            <w:vAlign w:val="bottom"/>
          </w:tcPr>
          <w:p w14:paraId="5C459B9D" w14:textId="77777777" w:rsidR="00E2264B" w:rsidRPr="00FC2E26" w:rsidRDefault="00FC2E26" w:rsidP="009F6DE6">
            <w:pPr>
              <w:pStyle w:val="Odstavekseznama"/>
              <w:spacing w:line="480" w:lineRule="auto"/>
              <w:ind w:left="0"/>
              <w:rPr>
                <w:color w:val="00B050"/>
              </w:rPr>
            </w:pPr>
            <w:r w:rsidRPr="00FC2E26">
              <w:rPr>
                <w:color w:val="00B050"/>
              </w:rPr>
              <w:t>opuščaj/apostrof</w:t>
            </w:r>
            <w:r w:rsidR="00352576">
              <w:rPr>
                <w:color w:val="00B050"/>
              </w:rPr>
              <w:t xml:space="preserve"> </w:t>
            </w:r>
            <w:r w:rsidR="00352576" w:rsidRPr="00352576">
              <w:rPr>
                <w:b/>
                <w:color w:val="FF0000"/>
              </w:rPr>
              <w:t>(</w:t>
            </w:r>
            <w:r w:rsidR="00352576" w:rsidRPr="00FC2E26">
              <w:rPr>
                <w:b/>
                <w:color w:val="FF0000"/>
              </w:rPr>
              <w:t>1 T</w:t>
            </w:r>
            <w:r w:rsidR="00352576">
              <w:rPr>
                <w:b/>
                <w:color w:val="FF0000"/>
              </w:rPr>
              <w:t>)</w:t>
            </w:r>
          </w:p>
        </w:tc>
      </w:tr>
    </w:tbl>
    <w:p w14:paraId="5939705B" w14:textId="77777777" w:rsidR="00076606" w:rsidRDefault="00076606" w:rsidP="00076606">
      <w:pPr>
        <w:pStyle w:val="Odstavekseznama"/>
        <w:rPr>
          <w:b/>
        </w:rPr>
      </w:pPr>
    </w:p>
    <w:p w14:paraId="0C39FEDD" w14:textId="77777777" w:rsidR="00927202" w:rsidRDefault="00927202" w:rsidP="00A27793">
      <w:pPr>
        <w:jc w:val="center"/>
        <w:rPr>
          <w:b/>
          <w:bCs/>
          <w:sz w:val="28"/>
          <w:szCs w:val="28"/>
          <w:u w:val="single"/>
        </w:rPr>
      </w:pPr>
    </w:p>
    <w:p w14:paraId="698633A3" w14:textId="6D6664E8" w:rsidR="00A27793" w:rsidRDefault="00927202" w:rsidP="00A27793">
      <w:pPr>
        <w:jc w:val="center"/>
        <w:rPr>
          <w:b/>
          <w:bCs/>
          <w:sz w:val="28"/>
          <w:szCs w:val="28"/>
          <w:u w:val="single"/>
        </w:rPr>
      </w:pPr>
      <w:r>
        <w:rPr>
          <w:b/>
          <w:bCs/>
          <w:sz w:val="28"/>
          <w:szCs w:val="28"/>
          <w:u w:val="single"/>
        </w:rPr>
        <w:lastRenderedPageBreak/>
        <w:t>Sk</w:t>
      </w:r>
      <w:r w:rsidR="00A27793" w:rsidRPr="00384835">
        <w:rPr>
          <w:b/>
          <w:bCs/>
          <w:sz w:val="28"/>
          <w:szCs w:val="28"/>
          <w:u w:val="single"/>
        </w:rPr>
        <w:t xml:space="preserve">lop </w:t>
      </w:r>
      <w:r w:rsidR="00A27793">
        <w:rPr>
          <w:b/>
          <w:bCs/>
          <w:sz w:val="28"/>
          <w:szCs w:val="28"/>
          <w:u w:val="single"/>
        </w:rPr>
        <w:t>C</w:t>
      </w:r>
    </w:p>
    <w:p w14:paraId="5C77DC97" w14:textId="77777777" w:rsidR="00A27793" w:rsidRDefault="00A27793" w:rsidP="00076606">
      <w:pPr>
        <w:pStyle w:val="Odstavekseznama"/>
        <w:rPr>
          <w:b/>
        </w:rPr>
      </w:pPr>
    </w:p>
    <w:tbl>
      <w:tblPr>
        <w:tblStyle w:val="Tabelamrea"/>
        <w:tblW w:w="9924" w:type="dxa"/>
        <w:tblInd w:w="-431" w:type="dxa"/>
        <w:tblLook w:val="04A0" w:firstRow="1" w:lastRow="0" w:firstColumn="1" w:lastColumn="0" w:noHBand="0" w:noVBand="1"/>
      </w:tblPr>
      <w:tblGrid>
        <w:gridCol w:w="8364"/>
        <w:gridCol w:w="993"/>
        <w:gridCol w:w="567"/>
      </w:tblGrid>
      <w:tr w:rsidR="00A27793" w:rsidRPr="00263E11" w14:paraId="70B13FA8" w14:textId="77777777" w:rsidTr="0009616F">
        <w:tc>
          <w:tcPr>
            <w:tcW w:w="8364" w:type="dxa"/>
            <w:tcMar>
              <w:right w:w="113" w:type="dxa"/>
            </w:tcMar>
            <w:vAlign w:val="center"/>
          </w:tcPr>
          <w:p w14:paraId="7D5667AA" w14:textId="77777777" w:rsidR="00A27793" w:rsidRPr="00263E11" w:rsidRDefault="00A27793" w:rsidP="00A27793">
            <w:pPr>
              <w:pStyle w:val="Odstavekseznama"/>
              <w:numPr>
                <w:ilvl w:val="1"/>
                <w:numId w:val="18"/>
              </w:numPr>
              <w:tabs>
                <w:tab w:val="left" w:pos="2437"/>
              </w:tabs>
              <w:spacing w:before="240"/>
              <w:jc w:val="both"/>
              <w:rPr>
                <w:rFonts w:cstheme="minorHAnsi"/>
                <w:b/>
                <w:bCs/>
                <w:i/>
                <w:sz w:val="24"/>
                <w:szCs w:val="24"/>
              </w:rPr>
            </w:pPr>
            <w:r w:rsidRPr="00263E11">
              <w:rPr>
                <w:rFonts w:cstheme="minorHAnsi"/>
                <w:b/>
                <w:bCs/>
                <w:sz w:val="24"/>
                <w:szCs w:val="24"/>
              </w:rPr>
              <w:t>Napišite, kak</w:t>
            </w:r>
            <w:r w:rsidR="00B25E40" w:rsidRPr="00263E11">
              <w:rPr>
                <w:rFonts w:cstheme="minorHAnsi"/>
                <w:b/>
                <w:bCs/>
                <w:sz w:val="24"/>
                <w:szCs w:val="24"/>
              </w:rPr>
              <w:t>šno povezavo imajo z Valentinom Vodnikom navedena lastna imena</w:t>
            </w:r>
            <w:r w:rsidRPr="00263E11">
              <w:rPr>
                <w:rFonts w:cstheme="minorHAnsi"/>
                <w:b/>
                <w:bCs/>
                <w:sz w:val="24"/>
                <w:szCs w:val="24"/>
              </w:rPr>
              <w:t>.</w:t>
            </w:r>
          </w:p>
        </w:tc>
        <w:tc>
          <w:tcPr>
            <w:tcW w:w="993" w:type="dxa"/>
            <w:tcMar>
              <w:right w:w="113" w:type="dxa"/>
            </w:tcMar>
            <w:vAlign w:val="center"/>
          </w:tcPr>
          <w:p w14:paraId="76D3EAA7" w14:textId="77777777" w:rsidR="00A27793" w:rsidRPr="00263E11" w:rsidRDefault="00895FD3" w:rsidP="0009616F">
            <w:pPr>
              <w:tabs>
                <w:tab w:val="left" w:pos="2437"/>
              </w:tabs>
              <w:rPr>
                <w:rFonts w:cstheme="minorHAnsi"/>
                <w:sz w:val="24"/>
                <w:szCs w:val="24"/>
              </w:rPr>
            </w:pPr>
            <w:r>
              <w:rPr>
                <w:rFonts w:cstheme="minorHAnsi"/>
                <w:sz w:val="24"/>
                <w:szCs w:val="24"/>
              </w:rPr>
              <w:t>4</w:t>
            </w:r>
            <w:r w:rsidR="00A27793" w:rsidRPr="00263E11">
              <w:rPr>
                <w:rFonts w:cstheme="minorHAnsi"/>
                <w:sz w:val="24"/>
                <w:szCs w:val="24"/>
              </w:rPr>
              <w:t xml:space="preserve"> točke</w:t>
            </w:r>
          </w:p>
        </w:tc>
        <w:tc>
          <w:tcPr>
            <w:tcW w:w="567" w:type="dxa"/>
            <w:tcMar>
              <w:right w:w="113" w:type="dxa"/>
            </w:tcMar>
            <w:vAlign w:val="center"/>
          </w:tcPr>
          <w:p w14:paraId="3ADDF949" w14:textId="77777777" w:rsidR="00A27793" w:rsidRPr="00263E11" w:rsidRDefault="00A27793" w:rsidP="0009616F">
            <w:pPr>
              <w:tabs>
                <w:tab w:val="left" w:pos="2437"/>
              </w:tabs>
              <w:spacing w:before="240"/>
              <w:rPr>
                <w:rFonts w:cstheme="minorHAnsi"/>
                <w:sz w:val="24"/>
                <w:szCs w:val="24"/>
              </w:rPr>
            </w:pPr>
          </w:p>
        </w:tc>
      </w:tr>
    </w:tbl>
    <w:p w14:paraId="5AE3FD93" w14:textId="77777777" w:rsidR="00E2264B" w:rsidRDefault="00E2264B" w:rsidP="00076606">
      <w:pPr>
        <w:pStyle w:val="Odstavekseznama"/>
        <w:rPr>
          <w:b/>
        </w:rPr>
      </w:pPr>
    </w:p>
    <w:p w14:paraId="7783DFD1" w14:textId="77777777" w:rsidR="00B438BE" w:rsidRDefault="00B438BE" w:rsidP="00C713BE">
      <w:pPr>
        <w:pStyle w:val="Odstavekseznama"/>
        <w:numPr>
          <w:ilvl w:val="0"/>
          <w:numId w:val="17"/>
        </w:numPr>
        <w:spacing w:line="480" w:lineRule="auto"/>
      </w:pPr>
      <w:r>
        <w:t xml:space="preserve">Marcelijan </w:t>
      </w:r>
      <w:r w:rsidR="00DE5387">
        <w:tab/>
      </w:r>
      <w:r w:rsidR="00DE5387">
        <w:tab/>
      </w:r>
      <w:r w:rsidR="00DE5387">
        <w:rPr>
          <w:color w:val="00B050"/>
        </w:rPr>
        <w:t>Vodnikovo ime v frančiškanskem redu</w:t>
      </w:r>
      <w:r w:rsidR="00352576">
        <w:rPr>
          <w:color w:val="00B050"/>
        </w:rPr>
        <w:t xml:space="preserve"> </w:t>
      </w:r>
      <w:r w:rsidR="00352576" w:rsidRPr="00352576">
        <w:rPr>
          <w:b/>
          <w:color w:val="FF0000"/>
        </w:rPr>
        <w:t>(</w:t>
      </w:r>
      <w:r w:rsidR="00352576" w:rsidRPr="00FC2E26">
        <w:rPr>
          <w:b/>
          <w:color w:val="FF0000"/>
        </w:rPr>
        <w:t>1 T</w:t>
      </w:r>
      <w:r w:rsidR="00352576">
        <w:rPr>
          <w:b/>
          <w:color w:val="FF0000"/>
        </w:rPr>
        <w:t>)</w:t>
      </w:r>
    </w:p>
    <w:p w14:paraId="192E58F4" w14:textId="77777777" w:rsidR="00895FD3" w:rsidRDefault="00895FD3" w:rsidP="00C713BE">
      <w:pPr>
        <w:pStyle w:val="Odstavekseznama"/>
        <w:numPr>
          <w:ilvl w:val="0"/>
          <w:numId w:val="17"/>
        </w:numPr>
        <w:spacing w:line="480" w:lineRule="auto"/>
      </w:pPr>
      <w:r>
        <w:t xml:space="preserve">Koprivnik </w:t>
      </w:r>
      <w:r w:rsidR="00DE5387">
        <w:tab/>
      </w:r>
      <w:r w:rsidR="00DE5387">
        <w:tab/>
      </w:r>
      <w:r w:rsidR="00DE5387">
        <w:rPr>
          <w:color w:val="00B050"/>
        </w:rPr>
        <w:t>kraj, kjer je služboval kot duhovnik (in tam spoznal Žigo Zoisa)</w:t>
      </w:r>
      <w:r w:rsidR="00352576">
        <w:rPr>
          <w:color w:val="00B050"/>
        </w:rPr>
        <w:t xml:space="preserve"> </w:t>
      </w:r>
      <w:r w:rsidR="00352576" w:rsidRPr="00352576">
        <w:rPr>
          <w:b/>
          <w:color w:val="FF0000"/>
        </w:rPr>
        <w:t>(</w:t>
      </w:r>
      <w:r w:rsidR="00352576" w:rsidRPr="00FC2E26">
        <w:rPr>
          <w:b/>
          <w:color w:val="FF0000"/>
        </w:rPr>
        <w:t>1 T</w:t>
      </w:r>
      <w:r w:rsidR="00352576">
        <w:rPr>
          <w:b/>
          <w:color w:val="FF0000"/>
        </w:rPr>
        <w:t>)</w:t>
      </w:r>
    </w:p>
    <w:p w14:paraId="22173E37" w14:textId="77777777" w:rsidR="00B438BE" w:rsidRDefault="00B438BE" w:rsidP="00C713BE">
      <w:pPr>
        <w:pStyle w:val="Odstavekseznama"/>
        <w:numPr>
          <w:ilvl w:val="0"/>
          <w:numId w:val="17"/>
        </w:numPr>
        <w:spacing w:line="480" w:lineRule="auto"/>
      </w:pPr>
      <w:r>
        <w:t>Télégraphe officiel</w:t>
      </w:r>
      <w:r w:rsidR="00DE5387">
        <w:t xml:space="preserve"> </w:t>
      </w:r>
      <w:r w:rsidR="00DE5387">
        <w:tab/>
      </w:r>
      <w:r w:rsidR="00DE5387">
        <w:rPr>
          <w:color w:val="00B050"/>
        </w:rPr>
        <w:t xml:space="preserve">uradni list Ilirskih provinc, v katerem je objavljal </w:t>
      </w:r>
      <w:r w:rsidR="00352576" w:rsidRPr="00352576">
        <w:rPr>
          <w:b/>
          <w:color w:val="FF0000"/>
        </w:rPr>
        <w:t>(</w:t>
      </w:r>
      <w:r w:rsidR="00352576" w:rsidRPr="00FC2E26">
        <w:rPr>
          <w:b/>
          <w:color w:val="FF0000"/>
        </w:rPr>
        <w:t>1 T</w:t>
      </w:r>
      <w:r w:rsidR="00352576">
        <w:rPr>
          <w:b/>
          <w:color w:val="FF0000"/>
        </w:rPr>
        <w:t>)</w:t>
      </w:r>
    </w:p>
    <w:p w14:paraId="70BA98F2" w14:textId="77777777" w:rsidR="00C713BE" w:rsidRDefault="00B438BE" w:rsidP="009F6DE6">
      <w:pPr>
        <w:pStyle w:val="Odstavekseznama"/>
        <w:numPr>
          <w:ilvl w:val="0"/>
          <w:numId w:val="17"/>
        </w:numPr>
        <w:spacing w:line="480" w:lineRule="auto"/>
      </w:pPr>
      <w:r>
        <w:t>Navje</w:t>
      </w:r>
      <w:r w:rsidR="00396084">
        <w:t xml:space="preserve"> </w:t>
      </w:r>
      <w:r w:rsidR="00DE5387">
        <w:tab/>
      </w:r>
      <w:r w:rsidR="00DE5387">
        <w:tab/>
      </w:r>
      <w:r w:rsidR="00DE5387">
        <w:tab/>
      </w:r>
      <w:r w:rsidR="00DE5387">
        <w:rPr>
          <w:color w:val="00B050"/>
        </w:rPr>
        <w:t>tam je pokopan</w:t>
      </w:r>
      <w:r w:rsidR="00352576">
        <w:rPr>
          <w:color w:val="00B050"/>
        </w:rPr>
        <w:t xml:space="preserve"> </w:t>
      </w:r>
      <w:r w:rsidR="00352576" w:rsidRPr="00352576">
        <w:rPr>
          <w:b/>
          <w:color w:val="FF0000"/>
        </w:rPr>
        <w:t>(</w:t>
      </w:r>
      <w:r w:rsidR="00352576" w:rsidRPr="00FC2E26">
        <w:rPr>
          <w:b/>
          <w:color w:val="FF0000"/>
        </w:rPr>
        <w:t>1 T</w:t>
      </w:r>
      <w:r w:rsidR="00352576">
        <w:rPr>
          <w:b/>
          <w:color w:val="FF0000"/>
        </w:rPr>
        <w:t>)</w:t>
      </w:r>
    </w:p>
    <w:p w14:paraId="418A7B5E" w14:textId="77777777" w:rsidR="009F6DE6" w:rsidRDefault="009F6DE6" w:rsidP="009F6DE6">
      <w:pPr>
        <w:pStyle w:val="Odstavekseznama"/>
        <w:spacing w:after="0" w:line="480" w:lineRule="auto"/>
      </w:pPr>
    </w:p>
    <w:tbl>
      <w:tblPr>
        <w:tblStyle w:val="Tabelamrea"/>
        <w:tblW w:w="9924" w:type="dxa"/>
        <w:tblInd w:w="-431" w:type="dxa"/>
        <w:tblLook w:val="04A0" w:firstRow="1" w:lastRow="0" w:firstColumn="1" w:lastColumn="0" w:noHBand="0" w:noVBand="1"/>
      </w:tblPr>
      <w:tblGrid>
        <w:gridCol w:w="8364"/>
        <w:gridCol w:w="993"/>
        <w:gridCol w:w="567"/>
      </w:tblGrid>
      <w:tr w:rsidR="00396084" w:rsidRPr="00263E11" w14:paraId="7E179BC6" w14:textId="77777777" w:rsidTr="0009616F">
        <w:tc>
          <w:tcPr>
            <w:tcW w:w="8364" w:type="dxa"/>
            <w:tcMar>
              <w:right w:w="113" w:type="dxa"/>
            </w:tcMar>
            <w:vAlign w:val="center"/>
          </w:tcPr>
          <w:p w14:paraId="78AB9DEF" w14:textId="77777777" w:rsidR="00396084" w:rsidRPr="00263E11" w:rsidRDefault="003972B3" w:rsidP="0009616F">
            <w:pPr>
              <w:pStyle w:val="Odstavekseznama"/>
              <w:numPr>
                <w:ilvl w:val="1"/>
                <w:numId w:val="18"/>
              </w:numPr>
              <w:tabs>
                <w:tab w:val="left" w:pos="2437"/>
              </w:tabs>
              <w:spacing w:before="240"/>
              <w:jc w:val="both"/>
              <w:rPr>
                <w:rFonts w:cstheme="minorHAnsi"/>
                <w:b/>
                <w:bCs/>
                <w:i/>
                <w:sz w:val="24"/>
                <w:szCs w:val="24"/>
              </w:rPr>
            </w:pPr>
            <w:r w:rsidRPr="00263E11">
              <w:rPr>
                <w:rFonts w:cstheme="minorHAnsi"/>
                <w:b/>
                <w:bCs/>
                <w:sz w:val="24"/>
                <w:szCs w:val="24"/>
              </w:rPr>
              <w:t>V besedilo o Vodnikovem slovarju vpišite manjkajoče podatke, kjer so črte, oz. podčrtajte</w:t>
            </w:r>
            <w:r w:rsidR="00895FD3">
              <w:rPr>
                <w:rFonts w:cstheme="minorHAnsi"/>
                <w:b/>
                <w:bCs/>
                <w:sz w:val="24"/>
                <w:szCs w:val="24"/>
              </w:rPr>
              <w:t xml:space="preserve"> ustrezne podatke</w:t>
            </w:r>
            <w:r w:rsidRPr="00263E11">
              <w:rPr>
                <w:rFonts w:cstheme="minorHAnsi"/>
                <w:b/>
                <w:bCs/>
                <w:sz w:val="24"/>
                <w:szCs w:val="24"/>
              </w:rPr>
              <w:t>, kjer imate možnost izbire.</w:t>
            </w:r>
          </w:p>
        </w:tc>
        <w:tc>
          <w:tcPr>
            <w:tcW w:w="993" w:type="dxa"/>
            <w:tcMar>
              <w:right w:w="113" w:type="dxa"/>
            </w:tcMar>
            <w:vAlign w:val="center"/>
          </w:tcPr>
          <w:p w14:paraId="6AD6E364" w14:textId="77777777" w:rsidR="00396084" w:rsidRPr="00263E11" w:rsidRDefault="00C713BE" w:rsidP="0009616F">
            <w:pPr>
              <w:tabs>
                <w:tab w:val="left" w:pos="2437"/>
              </w:tabs>
              <w:rPr>
                <w:rFonts w:cstheme="minorHAnsi"/>
                <w:sz w:val="24"/>
                <w:szCs w:val="24"/>
              </w:rPr>
            </w:pPr>
            <w:r w:rsidRPr="00263E11">
              <w:rPr>
                <w:rFonts w:cstheme="minorHAnsi"/>
                <w:sz w:val="24"/>
                <w:szCs w:val="24"/>
              </w:rPr>
              <w:t>5</w:t>
            </w:r>
            <w:r w:rsidR="00396084" w:rsidRPr="00263E11">
              <w:rPr>
                <w:rFonts w:cstheme="minorHAnsi"/>
                <w:sz w:val="24"/>
                <w:szCs w:val="24"/>
              </w:rPr>
              <w:t xml:space="preserve"> točk</w:t>
            </w:r>
          </w:p>
        </w:tc>
        <w:tc>
          <w:tcPr>
            <w:tcW w:w="567" w:type="dxa"/>
            <w:tcMar>
              <w:right w:w="113" w:type="dxa"/>
            </w:tcMar>
            <w:vAlign w:val="center"/>
          </w:tcPr>
          <w:p w14:paraId="50DE600C" w14:textId="77777777" w:rsidR="00396084" w:rsidRPr="00263E11" w:rsidRDefault="00396084" w:rsidP="0009616F">
            <w:pPr>
              <w:tabs>
                <w:tab w:val="left" w:pos="2437"/>
              </w:tabs>
              <w:spacing w:before="240"/>
              <w:rPr>
                <w:rFonts w:cstheme="minorHAnsi"/>
                <w:sz w:val="24"/>
                <w:szCs w:val="24"/>
              </w:rPr>
            </w:pPr>
          </w:p>
        </w:tc>
      </w:tr>
    </w:tbl>
    <w:p w14:paraId="6ABFFEF3" w14:textId="77777777" w:rsidR="00396084" w:rsidRDefault="00352576" w:rsidP="00396084">
      <w:pPr>
        <w:spacing w:line="360" w:lineRule="auto"/>
      </w:pPr>
      <w:r>
        <w:rPr>
          <w:b/>
          <w:color w:val="FF0000"/>
        </w:rPr>
        <w:t xml:space="preserve">Po </w:t>
      </w:r>
      <w:r w:rsidRPr="00FC2E26">
        <w:rPr>
          <w:b/>
          <w:color w:val="FF0000"/>
        </w:rPr>
        <w:t>1 T</w:t>
      </w:r>
      <w:r>
        <w:rPr>
          <w:b/>
          <w:color w:val="FF0000"/>
        </w:rPr>
        <w:t xml:space="preserve"> za rešitev.</w:t>
      </w:r>
    </w:p>
    <w:p w14:paraId="62A4B293" w14:textId="77777777" w:rsidR="00396084" w:rsidRDefault="00396084" w:rsidP="00263E11">
      <w:pPr>
        <w:spacing w:line="480" w:lineRule="auto"/>
        <w:jc w:val="both"/>
      </w:pPr>
      <w:r>
        <w:t xml:space="preserve">Vodnik je zbiral slovarsko gradivo na različnih delih slovenskega ozemlja. Govorec, od katerega slovaropisec dobi besede, se imenuje </w:t>
      </w:r>
      <w:r w:rsidR="00224EEB">
        <w:rPr>
          <w:color w:val="00B050"/>
        </w:rPr>
        <w:t>informator</w:t>
      </w:r>
      <w:r w:rsidR="00352576">
        <w:rPr>
          <w:color w:val="00B050"/>
        </w:rPr>
        <w:t>/vir</w:t>
      </w:r>
      <w:r>
        <w:t xml:space="preserve">. Vodniku je za vzor služil (podčrtajte) </w:t>
      </w:r>
      <w:r w:rsidRPr="00224EEB">
        <w:rPr>
          <w:color w:val="00B050"/>
          <w:u w:val="single"/>
        </w:rPr>
        <w:t>nemški</w:t>
      </w:r>
      <w:r>
        <w:t xml:space="preserve">/francoski/latinski slovar. Če ni našel slovenskih ustreznic za besede, ki so bile v slovarju, po katerem se je zgledoval, </w:t>
      </w:r>
      <w:r w:rsidR="00224EEB">
        <w:rPr>
          <w:color w:val="00B050"/>
        </w:rPr>
        <w:t>se jih je izmislil</w:t>
      </w:r>
      <w:r>
        <w:t xml:space="preserve">. Vodnikov slovar zaradi bogastva zbranega gradiva predstavlja temelj slovenske (veda o besednem zakladu kakega jezika) </w:t>
      </w:r>
      <w:r w:rsidR="00224EEB">
        <w:rPr>
          <w:color w:val="00B050"/>
        </w:rPr>
        <w:t>leksikografije</w:t>
      </w:r>
      <w:r>
        <w:t xml:space="preserve">. Slovarsko gradivo, ki ga je zbral Vodnik, je javnosti postalo dostopno (Kdaj?) </w:t>
      </w:r>
      <w:r w:rsidR="00224EEB">
        <w:rPr>
          <w:color w:val="00B050"/>
        </w:rPr>
        <w:t>konec 19. stoletja</w:t>
      </w:r>
      <w:r>
        <w:t>.</w:t>
      </w:r>
    </w:p>
    <w:p w14:paraId="6363ACBC" w14:textId="77777777" w:rsidR="00515C2B" w:rsidRPr="00263E11" w:rsidRDefault="00515C2B" w:rsidP="00396084">
      <w:pPr>
        <w:spacing w:line="360" w:lineRule="auto"/>
        <w:jc w:val="both"/>
        <w:rPr>
          <w:sz w:val="10"/>
          <w:szCs w:val="10"/>
        </w:rPr>
      </w:pPr>
    </w:p>
    <w:tbl>
      <w:tblPr>
        <w:tblStyle w:val="Tabelamrea"/>
        <w:tblW w:w="9924" w:type="dxa"/>
        <w:tblInd w:w="-431" w:type="dxa"/>
        <w:tblLook w:val="04A0" w:firstRow="1" w:lastRow="0" w:firstColumn="1" w:lastColumn="0" w:noHBand="0" w:noVBand="1"/>
      </w:tblPr>
      <w:tblGrid>
        <w:gridCol w:w="8364"/>
        <w:gridCol w:w="993"/>
        <w:gridCol w:w="567"/>
      </w:tblGrid>
      <w:tr w:rsidR="00396084" w:rsidRPr="00263E11" w14:paraId="3B371341" w14:textId="77777777" w:rsidTr="0009616F">
        <w:tc>
          <w:tcPr>
            <w:tcW w:w="8364" w:type="dxa"/>
            <w:tcMar>
              <w:right w:w="113" w:type="dxa"/>
            </w:tcMar>
            <w:vAlign w:val="center"/>
          </w:tcPr>
          <w:p w14:paraId="01E68164" w14:textId="77777777" w:rsidR="00396084" w:rsidRPr="00263E11" w:rsidRDefault="00396084" w:rsidP="009F6DE6">
            <w:pPr>
              <w:pStyle w:val="Odstavekseznama"/>
              <w:numPr>
                <w:ilvl w:val="1"/>
                <w:numId w:val="18"/>
              </w:numPr>
              <w:tabs>
                <w:tab w:val="left" w:pos="2437"/>
              </w:tabs>
              <w:jc w:val="both"/>
              <w:rPr>
                <w:rFonts w:cstheme="minorHAnsi"/>
                <w:b/>
                <w:bCs/>
                <w:i/>
                <w:sz w:val="24"/>
                <w:szCs w:val="24"/>
              </w:rPr>
            </w:pPr>
            <w:r w:rsidRPr="00263E11">
              <w:rPr>
                <w:rFonts w:cstheme="minorHAnsi"/>
                <w:b/>
                <w:bCs/>
                <w:sz w:val="24"/>
                <w:szCs w:val="24"/>
              </w:rPr>
              <w:t xml:space="preserve">Napišite, v čem je Vodnikova slovnica prelomna </w:t>
            </w:r>
            <w:r w:rsidR="00895FD3">
              <w:rPr>
                <w:rFonts w:cstheme="minorHAnsi"/>
                <w:b/>
                <w:bCs/>
                <w:sz w:val="24"/>
                <w:szCs w:val="24"/>
              </w:rPr>
              <w:t>ter</w:t>
            </w:r>
            <w:r w:rsidRPr="00263E11">
              <w:rPr>
                <w:rFonts w:cstheme="minorHAnsi"/>
                <w:b/>
                <w:bCs/>
                <w:sz w:val="24"/>
                <w:szCs w:val="24"/>
              </w:rPr>
              <w:t xml:space="preserve"> v čem boljša od Bohoričeve in Pohlinove.</w:t>
            </w:r>
          </w:p>
        </w:tc>
        <w:tc>
          <w:tcPr>
            <w:tcW w:w="993" w:type="dxa"/>
            <w:tcMar>
              <w:right w:w="113" w:type="dxa"/>
            </w:tcMar>
            <w:vAlign w:val="center"/>
          </w:tcPr>
          <w:p w14:paraId="02FE8BAF" w14:textId="77777777" w:rsidR="00396084" w:rsidRPr="00263E11" w:rsidRDefault="00396084" w:rsidP="009F6DE6">
            <w:pPr>
              <w:tabs>
                <w:tab w:val="left" w:pos="2437"/>
              </w:tabs>
              <w:rPr>
                <w:rFonts w:cstheme="minorHAnsi"/>
                <w:sz w:val="24"/>
                <w:szCs w:val="24"/>
              </w:rPr>
            </w:pPr>
            <w:r w:rsidRPr="00263E11">
              <w:rPr>
                <w:rFonts w:cstheme="minorHAnsi"/>
                <w:sz w:val="24"/>
                <w:szCs w:val="24"/>
              </w:rPr>
              <w:t>3 točke</w:t>
            </w:r>
          </w:p>
        </w:tc>
        <w:tc>
          <w:tcPr>
            <w:tcW w:w="567" w:type="dxa"/>
            <w:tcMar>
              <w:right w:w="113" w:type="dxa"/>
            </w:tcMar>
            <w:vAlign w:val="center"/>
          </w:tcPr>
          <w:p w14:paraId="7A416E72" w14:textId="77777777" w:rsidR="00396084" w:rsidRPr="00263E11" w:rsidRDefault="00396084" w:rsidP="009F6DE6">
            <w:pPr>
              <w:tabs>
                <w:tab w:val="left" w:pos="2437"/>
              </w:tabs>
              <w:rPr>
                <w:rFonts w:cstheme="minorHAnsi"/>
                <w:sz w:val="24"/>
                <w:szCs w:val="24"/>
              </w:rPr>
            </w:pPr>
          </w:p>
        </w:tc>
      </w:tr>
    </w:tbl>
    <w:p w14:paraId="4AEA82F3" w14:textId="77777777" w:rsidR="00B438BE" w:rsidRDefault="00B438BE" w:rsidP="00396084">
      <w:pPr>
        <w:spacing w:after="0"/>
      </w:pPr>
    </w:p>
    <w:p w14:paraId="21AE720E" w14:textId="77777777" w:rsidR="00396084" w:rsidRPr="00224EEB" w:rsidRDefault="00396084" w:rsidP="00224EEB">
      <w:pPr>
        <w:pStyle w:val="Odstavekseznama"/>
        <w:numPr>
          <w:ilvl w:val="0"/>
          <w:numId w:val="21"/>
        </w:numPr>
        <w:spacing w:line="480" w:lineRule="auto"/>
        <w:rPr>
          <w:color w:val="00B050"/>
        </w:rPr>
      </w:pPr>
      <w:r>
        <w:t xml:space="preserve">V čem je prelomna: </w:t>
      </w:r>
      <w:r w:rsidR="00352576" w:rsidRPr="00352576">
        <w:rPr>
          <w:color w:val="00B050"/>
        </w:rPr>
        <w:t xml:space="preserve">Je </w:t>
      </w:r>
      <w:r w:rsidR="00224EEB">
        <w:rPr>
          <w:color w:val="00B050"/>
        </w:rPr>
        <w:t>prva slovnica slovenskega jezika v slovenščini</w:t>
      </w:r>
      <w:r w:rsidR="00352576">
        <w:rPr>
          <w:color w:val="00B050"/>
        </w:rPr>
        <w:t>.</w:t>
      </w:r>
    </w:p>
    <w:p w14:paraId="3C5A4B64" w14:textId="77777777" w:rsidR="00396084" w:rsidRPr="00224EEB" w:rsidRDefault="00AD3335" w:rsidP="00224EEB">
      <w:pPr>
        <w:pStyle w:val="Odstavekseznama"/>
        <w:numPr>
          <w:ilvl w:val="0"/>
          <w:numId w:val="21"/>
        </w:numPr>
        <w:spacing w:line="480" w:lineRule="auto"/>
        <w:rPr>
          <w:color w:val="00B050"/>
        </w:rPr>
      </w:pPr>
      <w:r>
        <w:t>Prednost Vodnikove slovnice</w:t>
      </w:r>
      <w:r w:rsidR="00396084">
        <w:t xml:space="preserve"> pred Bohoričevo: </w:t>
      </w:r>
      <w:r w:rsidR="00224EEB" w:rsidRPr="00224EEB">
        <w:rPr>
          <w:color w:val="00B050"/>
        </w:rPr>
        <w:t>Bohoričeva slovnica je v latinščini/je neznanstvena</w:t>
      </w:r>
      <w:r w:rsidR="00352576">
        <w:rPr>
          <w:color w:val="00B050"/>
        </w:rPr>
        <w:t>.</w:t>
      </w:r>
    </w:p>
    <w:p w14:paraId="6F0B2007" w14:textId="77777777" w:rsidR="00515C2B" w:rsidRPr="00224EEB" w:rsidRDefault="00396084" w:rsidP="00224EEB">
      <w:pPr>
        <w:pStyle w:val="Odstavekseznama"/>
        <w:numPr>
          <w:ilvl w:val="0"/>
          <w:numId w:val="21"/>
        </w:numPr>
        <w:spacing w:line="480" w:lineRule="auto"/>
        <w:rPr>
          <w:color w:val="00B050"/>
        </w:rPr>
      </w:pPr>
      <w:r>
        <w:t xml:space="preserve">Prednost Vodnikove slovnice pred Pohlinovo: </w:t>
      </w:r>
      <w:r w:rsidR="00352576">
        <w:rPr>
          <w:color w:val="00B050"/>
        </w:rPr>
        <w:t>O</w:t>
      </w:r>
      <w:r w:rsidR="00224EEB" w:rsidRPr="00224EEB">
        <w:rPr>
          <w:color w:val="00B050"/>
        </w:rPr>
        <w:t>pisovala je jezik širše po slovenskem ozemlju in se ni omejevala na osrednjeslovenski govor</w:t>
      </w:r>
      <w:r w:rsidR="00352576">
        <w:rPr>
          <w:color w:val="00B050"/>
        </w:rPr>
        <w:t>.</w:t>
      </w:r>
    </w:p>
    <w:p w14:paraId="18D8B18B" w14:textId="77777777" w:rsidR="00263E11" w:rsidRDefault="00263E11" w:rsidP="00470655">
      <w:pPr>
        <w:pStyle w:val="Odstavekseznama"/>
        <w:spacing w:line="480" w:lineRule="auto"/>
        <w:ind w:left="1080"/>
      </w:pPr>
    </w:p>
    <w:tbl>
      <w:tblPr>
        <w:tblStyle w:val="Tabelamrea"/>
        <w:tblW w:w="9924" w:type="dxa"/>
        <w:tblInd w:w="-431" w:type="dxa"/>
        <w:tblLook w:val="04A0" w:firstRow="1" w:lastRow="0" w:firstColumn="1" w:lastColumn="0" w:noHBand="0" w:noVBand="1"/>
      </w:tblPr>
      <w:tblGrid>
        <w:gridCol w:w="8364"/>
        <w:gridCol w:w="993"/>
        <w:gridCol w:w="567"/>
      </w:tblGrid>
      <w:tr w:rsidR="00396084" w:rsidRPr="00263E11" w14:paraId="219C5787" w14:textId="77777777" w:rsidTr="0009616F">
        <w:tc>
          <w:tcPr>
            <w:tcW w:w="8364" w:type="dxa"/>
            <w:tcMar>
              <w:right w:w="113" w:type="dxa"/>
            </w:tcMar>
            <w:vAlign w:val="center"/>
          </w:tcPr>
          <w:p w14:paraId="4C1FE4DB" w14:textId="77777777" w:rsidR="00396084" w:rsidRPr="00263E11" w:rsidRDefault="00396084" w:rsidP="009F6DE6">
            <w:pPr>
              <w:pStyle w:val="Odstavekseznama"/>
              <w:numPr>
                <w:ilvl w:val="1"/>
                <w:numId w:val="18"/>
              </w:numPr>
              <w:tabs>
                <w:tab w:val="left" w:pos="2437"/>
              </w:tabs>
              <w:spacing w:before="240"/>
              <w:jc w:val="both"/>
              <w:rPr>
                <w:rFonts w:cstheme="minorHAnsi"/>
                <w:b/>
                <w:bCs/>
                <w:i/>
                <w:sz w:val="24"/>
                <w:szCs w:val="24"/>
              </w:rPr>
            </w:pPr>
            <w:r w:rsidRPr="00263E11">
              <w:rPr>
                <w:rFonts w:cstheme="minorHAnsi"/>
                <w:b/>
                <w:bCs/>
                <w:sz w:val="24"/>
                <w:szCs w:val="24"/>
              </w:rPr>
              <w:lastRenderedPageBreak/>
              <w:t>Razložite, zakaj je položaj slovenščine kot učnega jezika v času Ilirskih provinc pomemben za razvoj slovenske terminologije</w:t>
            </w:r>
            <w:r w:rsidR="00515C2B" w:rsidRPr="00263E11">
              <w:rPr>
                <w:rFonts w:cstheme="minorHAnsi"/>
                <w:b/>
                <w:bCs/>
                <w:sz w:val="24"/>
                <w:szCs w:val="24"/>
              </w:rPr>
              <w:t>. Omenite tudi Vodnikovo vlogo pri tem.</w:t>
            </w:r>
          </w:p>
        </w:tc>
        <w:tc>
          <w:tcPr>
            <w:tcW w:w="993" w:type="dxa"/>
            <w:tcMar>
              <w:right w:w="113" w:type="dxa"/>
            </w:tcMar>
            <w:vAlign w:val="center"/>
          </w:tcPr>
          <w:p w14:paraId="7E9B8AB5" w14:textId="77777777" w:rsidR="00396084" w:rsidRPr="00263E11" w:rsidRDefault="00470655" w:rsidP="009F6DE6">
            <w:pPr>
              <w:tabs>
                <w:tab w:val="left" w:pos="2437"/>
              </w:tabs>
              <w:rPr>
                <w:rFonts w:cstheme="minorHAnsi"/>
                <w:sz w:val="24"/>
                <w:szCs w:val="24"/>
              </w:rPr>
            </w:pPr>
            <w:r w:rsidRPr="00263E11">
              <w:rPr>
                <w:rFonts w:cstheme="minorHAnsi"/>
                <w:sz w:val="24"/>
                <w:szCs w:val="24"/>
              </w:rPr>
              <w:t>3</w:t>
            </w:r>
            <w:r w:rsidR="00396084" w:rsidRPr="00263E11">
              <w:rPr>
                <w:rFonts w:cstheme="minorHAnsi"/>
                <w:sz w:val="24"/>
                <w:szCs w:val="24"/>
              </w:rPr>
              <w:t xml:space="preserve"> točke</w:t>
            </w:r>
          </w:p>
        </w:tc>
        <w:tc>
          <w:tcPr>
            <w:tcW w:w="567" w:type="dxa"/>
            <w:tcMar>
              <w:right w:w="113" w:type="dxa"/>
            </w:tcMar>
            <w:vAlign w:val="center"/>
          </w:tcPr>
          <w:p w14:paraId="30254A33" w14:textId="77777777" w:rsidR="00396084" w:rsidRPr="00263E11" w:rsidRDefault="00396084" w:rsidP="009F6DE6">
            <w:pPr>
              <w:tabs>
                <w:tab w:val="left" w:pos="2437"/>
              </w:tabs>
              <w:spacing w:before="240"/>
              <w:rPr>
                <w:rFonts w:cstheme="minorHAnsi"/>
                <w:sz w:val="24"/>
                <w:szCs w:val="24"/>
              </w:rPr>
            </w:pPr>
          </w:p>
        </w:tc>
      </w:tr>
    </w:tbl>
    <w:p w14:paraId="05D69716" w14:textId="77777777" w:rsidR="00515C2B" w:rsidRDefault="00515C2B" w:rsidP="00515C2B"/>
    <w:p w14:paraId="146ECD95" w14:textId="77777777" w:rsidR="00515C2B" w:rsidRPr="006B256D" w:rsidRDefault="006B256D" w:rsidP="00C713BE">
      <w:pPr>
        <w:spacing w:line="480" w:lineRule="auto"/>
        <w:ind w:left="708"/>
        <w:rPr>
          <w:color w:val="00B050"/>
        </w:rPr>
      </w:pPr>
      <w:r>
        <w:rPr>
          <w:b/>
          <w:color w:val="FF0000"/>
        </w:rPr>
        <w:t xml:space="preserve">1 T </w:t>
      </w:r>
      <w:r>
        <w:rPr>
          <w:color w:val="00B050"/>
        </w:rPr>
        <w:t xml:space="preserve">– </w:t>
      </w:r>
      <w:r w:rsidR="00352576">
        <w:rPr>
          <w:color w:val="00B050"/>
        </w:rPr>
        <w:t>Z</w:t>
      </w:r>
      <w:r>
        <w:rPr>
          <w:color w:val="00B050"/>
        </w:rPr>
        <w:t>a poučevanje strokovnih vsebin je bila potrebna slovenska terminologija</w:t>
      </w:r>
      <w:r w:rsidR="00352576">
        <w:rPr>
          <w:color w:val="00B050"/>
        </w:rPr>
        <w:t>.</w:t>
      </w:r>
    </w:p>
    <w:p w14:paraId="79D19582" w14:textId="77777777" w:rsidR="006B256D" w:rsidRPr="006B256D" w:rsidRDefault="006B256D" w:rsidP="00C713BE">
      <w:pPr>
        <w:spacing w:line="480" w:lineRule="auto"/>
        <w:ind w:left="708"/>
        <w:rPr>
          <w:color w:val="00B050"/>
        </w:rPr>
      </w:pPr>
      <w:r>
        <w:rPr>
          <w:b/>
          <w:color w:val="FF0000"/>
        </w:rPr>
        <w:t xml:space="preserve">1 T </w:t>
      </w:r>
      <w:r>
        <w:rPr>
          <w:color w:val="00B050"/>
        </w:rPr>
        <w:t>– Vodnik se je loteval pisanja o različnih temah, zato je uvajal terminologijo</w:t>
      </w:r>
      <w:r w:rsidR="00352576">
        <w:rPr>
          <w:color w:val="00B050"/>
        </w:rPr>
        <w:t>.</w:t>
      </w:r>
    </w:p>
    <w:p w14:paraId="786187E5" w14:textId="77777777" w:rsidR="006B256D" w:rsidRPr="006B256D" w:rsidRDefault="006B256D" w:rsidP="00C713BE">
      <w:pPr>
        <w:spacing w:line="480" w:lineRule="auto"/>
        <w:ind w:left="708"/>
        <w:rPr>
          <w:b/>
          <w:color w:val="00B050"/>
        </w:rPr>
      </w:pPr>
      <w:r>
        <w:rPr>
          <w:b/>
          <w:color w:val="FF0000"/>
        </w:rPr>
        <w:t xml:space="preserve">1 T </w:t>
      </w:r>
      <w:r w:rsidRPr="006B256D">
        <w:rPr>
          <w:color w:val="00B050"/>
        </w:rPr>
        <w:t xml:space="preserve">– </w:t>
      </w:r>
      <w:r w:rsidR="00352576">
        <w:rPr>
          <w:color w:val="00B050"/>
        </w:rPr>
        <w:t>Jezikovno ustrezen odgovor.</w:t>
      </w:r>
    </w:p>
    <w:p w14:paraId="50A75D24" w14:textId="77777777" w:rsidR="009F6DE6" w:rsidRPr="00263E11" w:rsidRDefault="009F6DE6" w:rsidP="00C713BE">
      <w:pPr>
        <w:spacing w:line="480" w:lineRule="auto"/>
        <w:ind w:left="708"/>
        <w:rPr>
          <w:sz w:val="10"/>
          <w:szCs w:val="10"/>
        </w:rPr>
      </w:pPr>
    </w:p>
    <w:tbl>
      <w:tblPr>
        <w:tblStyle w:val="Tabelamrea"/>
        <w:tblW w:w="9924" w:type="dxa"/>
        <w:tblInd w:w="-431" w:type="dxa"/>
        <w:tblLook w:val="04A0" w:firstRow="1" w:lastRow="0" w:firstColumn="1" w:lastColumn="0" w:noHBand="0" w:noVBand="1"/>
      </w:tblPr>
      <w:tblGrid>
        <w:gridCol w:w="8364"/>
        <w:gridCol w:w="993"/>
        <w:gridCol w:w="567"/>
      </w:tblGrid>
      <w:tr w:rsidR="00515C2B" w:rsidRPr="00263E11" w14:paraId="4BD81A1F" w14:textId="77777777" w:rsidTr="0009616F">
        <w:tc>
          <w:tcPr>
            <w:tcW w:w="8364" w:type="dxa"/>
            <w:tcMar>
              <w:right w:w="113" w:type="dxa"/>
            </w:tcMar>
            <w:vAlign w:val="center"/>
          </w:tcPr>
          <w:p w14:paraId="3FAD1F25" w14:textId="77777777" w:rsidR="00515C2B" w:rsidRPr="00263E11" w:rsidRDefault="00515C2B" w:rsidP="009F6DE6">
            <w:pPr>
              <w:pStyle w:val="Odstavekseznama"/>
              <w:numPr>
                <w:ilvl w:val="1"/>
                <w:numId w:val="18"/>
              </w:numPr>
              <w:tabs>
                <w:tab w:val="left" w:pos="2437"/>
              </w:tabs>
              <w:jc w:val="both"/>
              <w:rPr>
                <w:rFonts w:cstheme="minorHAnsi"/>
                <w:b/>
                <w:bCs/>
                <w:i/>
                <w:sz w:val="24"/>
                <w:szCs w:val="24"/>
              </w:rPr>
            </w:pPr>
            <w:r w:rsidRPr="00263E11">
              <w:rPr>
                <w:rFonts w:cstheme="minorHAnsi"/>
                <w:b/>
                <w:bCs/>
                <w:sz w:val="24"/>
                <w:szCs w:val="24"/>
              </w:rPr>
              <w:t>Na vprašanj</w:t>
            </w:r>
            <w:r w:rsidR="00470655" w:rsidRPr="00263E11">
              <w:rPr>
                <w:rFonts w:cstheme="minorHAnsi"/>
                <w:b/>
                <w:bCs/>
                <w:sz w:val="24"/>
                <w:szCs w:val="24"/>
              </w:rPr>
              <w:t>e</w:t>
            </w:r>
            <w:r w:rsidRPr="00263E11">
              <w:rPr>
                <w:rFonts w:cstheme="minorHAnsi"/>
                <w:b/>
                <w:bCs/>
                <w:sz w:val="24"/>
                <w:szCs w:val="24"/>
              </w:rPr>
              <w:t xml:space="preserve"> o Valentinu Vodniku odgovorite tako, da kratek odgovor napišete </w:t>
            </w:r>
            <w:r w:rsidR="00C713BE" w:rsidRPr="00263E11">
              <w:rPr>
                <w:rFonts w:cstheme="minorHAnsi"/>
                <w:b/>
                <w:bCs/>
                <w:sz w:val="24"/>
                <w:szCs w:val="24"/>
              </w:rPr>
              <w:t>z besedami (ne s številkami).</w:t>
            </w:r>
          </w:p>
        </w:tc>
        <w:tc>
          <w:tcPr>
            <w:tcW w:w="993" w:type="dxa"/>
            <w:tcMar>
              <w:right w:w="113" w:type="dxa"/>
            </w:tcMar>
            <w:vAlign w:val="center"/>
          </w:tcPr>
          <w:p w14:paraId="6F90ABF3" w14:textId="77777777" w:rsidR="00515C2B" w:rsidRPr="00263E11" w:rsidRDefault="00470655" w:rsidP="009F6DE6">
            <w:pPr>
              <w:tabs>
                <w:tab w:val="left" w:pos="2437"/>
              </w:tabs>
              <w:rPr>
                <w:rFonts w:cstheme="minorHAnsi"/>
                <w:sz w:val="24"/>
                <w:szCs w:val="24"/>
              </w:rPr>
            </w:pPr>
            <w:r w:rsidRPr="00263E11">
              <w:rPr>
                <w:rFonts w:cstheme="minorHAnsi"/>
                <w:sz w:val="24"/>
                <w:szCs w:val="24"/>
              </w:rPr>
              <w:t>2</w:t>
            </w:r>
            <w:r w:rsidR="00515C2B" w:rsidRPr="00263E11">
              <w:rPr>
                <w:rFonts w:cstheme="minorHAnsi"/>
                <w:sz w:val="24"/>
                <w:szCs w:val="24"/>
              </w:rPr>
              <w:t xml:space="preserve"> točk</w:t>
            </w:r>
            <w:r w:rsidRPr="00263E11">
              <w:rPr>
                <w:rFonts w:cstheme="minorHAnsi"/>
                <w:sz w:val="24"/>
                <w:szCs w:val="24"/>
              </w:rPr>
              <w:t>i</w:t>
            </w:r>
          </w:p>
        </w:tc>
        <w:tc>
          <w:tcPr>
            <w:tcW w:w="567" w:type="dxa"/>
            <w:tcMar>
              <w:right w:w="113" w:type="dxa"/>
            </w:tcMar>
            <w:vAlign w:val="center"/>
          </w:tcPr>
          <w:p w14:paraId="1C217D7E" w14:textId="77777777" w:rsidR="00515C2B" w:rsidRPr="00263E11" w:rsidRDefault="00515C2B" w:rsidP="009F6DE6">
            <w:pPr>
              <w:tabs>
                <w:tab w:val="left" w:pos="2437"/>
              </w:tabs>
              <w:rPr>
                <w:rFonts w:cstheme="minorHAnsi"/>
                <w:sz w:val="24"/>
                <w:szCs w:val="24"/>
              </w:rPr>
            </w:pPr>
          </w:p>
        </w:tc>
      </w:tr>
    </w:tbl>
    <w:p w14:paraId="3C6EFED0" w14:textId="77777777" w:rsidR="00515C2B" w:rsidRPr="0095132D" w:rsidRDefault="0095132D" w:rsidP="00B438BE">
      <w:pPr>
        <w:rPr>
          <w:b/>
          <w:color w:val="FF0000"/>
        </w:rPr>
      </w:pPr>
      <w:r w:rsidRPr="0095132D">
        <w:rPr>
          <w:b/>
          <w:color w:val="FF0000"/>
        </w:rPr>
        <w:t>1 T za vsebinsko pravilnost odgovora, 1 T za zapis</w:t>
      </w:r>
      <w:r w:rsidR="00352576">
        <w:rPr>
          <w:b/>
          <w:color w:val="FF0000"/>
        </w:rPr>
        <w:t>.</w:t>
      </w:r>
    </w:p>
    <w:p w14:paraId="09324C74" w14:textId="77777777" w:rsidR="007A45EE" w:rsidRDefault="00515C2B" w:rsidP="00263E11">
      <w:pPr>
        <w:pStyle w:val="Odstavekseznama"/>
        <w:spacing w:line="480" w:lineRule="auto"/>
      </w:pPr>
      <w:r>
        <w:t>Katero obletnico Vodnikovega rojstva smo praznovali leta 2008?</w:t>
      </w:r>
    </w:p>
    <w:p w14:paraId="69ABBE47" w14:textId="77777777" w:rsidR="00B438BE" w:rsidRPr="00224EEB" w:rsidRDefault="004628B4" w:rsidP="00263E11">
      <w:pPr>
        <w:pStyle w:val="Odstavekseznama"/>
        <w:spacing w:line="480" w:lineRule="auto"/>
        <w:rPr>
          <w:color w:val="00B050"/>
        </w:rPr>
      </w:pPr>
      <w:r>
        <w:rPr>
          <w:color w:val="00B050"/>
        </w:rPr>
        <w:t>D</w:t>
      </w:r>
      <w:r w:rsidR="00224EEB">
        <w:rPr>
          <w:color w:val="00B050"/>
        </w:rPr>
        <w:t>vestopetdeseto</w:t>
      </w:r>
      <w:r>
        <w:rPr>
          <w:color w:val="00B050"/>
        </w:rPr>
        <w:t>.</w:t>
      </w:r>
      <w:r w:rsidR="00224EEB">
        <w:rPr>
          <w:color w:val="00B050"/>
        </w:rPr>
        <w:t xml:space="preserve"> </w:t>
      </w:r>
    </w:p>
    <w:sectPr w:rsidR="00B438BE" w:rsidRPr="00224EEB" w:rsidSect="00374F60">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1FAAF" w14:textId="77777777" w:rsidR="00D565D5" w:rsidRDefault="00D565D5">
      <w:pPr>
        <w:spacing w:after="0" w:line="240" w:lineRule="auto"/>
      </w:pPr>
      <w:r>
        <w:separator/>
      </w:r>
    </w:p>
  </w:endnote>
  <w:endnote w:type="continuationSeparator" w:id="0">
    <w:p w14:paraId="7CC10531" w14:textId="77777777" w:rsidR="00D565D5" w:rsidRDefault="00D5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807058"/>
      <w:docPartObj>
        <w:docPartGallery w:val="Page Numbers (Bottom of Page)"/>
        <w:docPartUnique/>
      </w:docPartObj>
    </w:sdtPr>
    <w:sdtEndPr/>
    <w:sdtContent>
      <w:p w14:paraId="5514A38C" w14:textId="77777777" w:rsidR="00374F60" w:rsidRDefault="00374F60">
        <w:pPr>
          <w:pStyle w:val="Noga"/>
          <w:jc w:val="center"/>
        </w:pPr>
        <w:r>
          <w:fldChar w:fldCharType="begin"/>
        </w:r>
        <w:r>
          <w:instrText>PAGE   \* MERGEFORMAT</w:instrText>
        </w:r>
        <w:r>
          <w:fldChar w:fldCharType="separate"/>
        </w:r>
        <w:r>
          <w:t>2</w:t>
        </w:r>
        <w:r>
          <w:fldChar w:fldCharType="end"/>
        </w:r>
      </w:p>
    </w:sdtContent>
  </w:sdt>
  <w:p w14:paraId="13D306E8" w14:textId="77777777" w:rsidR="00374F60" w:rsidRDefault="00374F6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FA513" w14:textId="77777777" w:rsidR="00D565D5" w:rsidRDefault="00D565D5">
      <w:pPr>
        <w:spacing w:after="0" w:line="240" w:lineRule="auto"/>
      </w:pPr>
      <w:r>
        <w:separator/>
      </w:r>
    </w:p>
  </w:footnote>
  <w:footnote w:type="continuationSeparator" w:id="0">
    <w:p w14:paraId="4F91D9CE" w14:textId="77777777" w:rsidR="00D565D5" w:rsidRDefault="00D56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7274" w14:textId="77777777" w:rsidR="00927202" w:rsidRDefault="00927202">
    <w:pPr>
      <w:pStyle w:val="Glava"/>
    </w:pPr>
  </w:p>
  <w:p w14:paraId="670C9053" w14:textId="77777777" w:rsidR="00927202" w:rsidRDefault="009272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663C"/>
    <w:multiLevelType w:val="multilevel"/>
    <w:tmpl w:val="BCACBF0E"/>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 w15:restartNumberingAfterBreak="0">
    <w:nsid w:val="086D5E39"/>
    <w:multiLevelType w:val="hybridMultilevel"/>
    <w:tmpl w:val="F9EEDE00"/>
    <w:lvl w:ilvl="0" w:tplc="E17AC35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9F706D9"/>
    <w:multiLevelType w:val="hybridMultilevel"/>
    <w:tmpl w:val="B0843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3E7807"/>
    <w:multiLevelType w:val="hybridMultilevel"/>
    <w:tmpl w:val="DF9606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3E5AB8"/>
    <w:multiLevelType w:val="hybridMultilevel"/>
    <w:tmpl w:val="2CDC7AC0"/>
    <w:lvl w:ilvl="0" w:tplc="E17AC3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2B0B10"/>
    <w:multiLevelType w:val="hybridMultilevel"/>
    <w:tmpl w:val="710AFA9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AD082C"/>
    <w:multiLevelType w:val="multilevel"/>
    <w:tmpl w:val="5B425B74"/>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10321236"/>
    <w:multiLevelType w:val="multilevel"/>
    <w:tmpl w:val="BFA21DEC"/>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3B55DB"/>
    <w:multiLevelType w:val="hybridMultilevel"/>
    <w:tmpl w:val="9E50CE4C"/>
    <w:lvl w:ilvl="0" w:tplc="E17AC3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90592F"/>
    <w:multiLevelType w:val="multilevel"/>
    <w:tmpl w:val="46FA5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742255"/>
    <w:multiLevelType w:val="hybridMultilevel"/>
    <w:tmpl w:val="4C5E034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C86EBB"/>
    <w:multiLevelType w:val="hybridMultilevel"/>
    <w:tmpl w:val="92483BC2"/>
    <w:lvl w:ilvl="0" w:tplc="16E22414">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A06B2E"/>
    <w:multiLevelType w:val="multilevel"/>
    <w:tmpl w:val="2436714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288826B8"/>
    <w:multiLevelType w:val="multilevel"/>
    <w:tmpl w:val="2E44479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28E92D9E"/>
    <w:multiLevelType w:val="hybridMultilevel"/>
    <w:tmpl w:val="C4266E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FD02F1"/>
    <w:multiLevelType w:val="hybridMultilevel"/>
    <w:tmpl w:val="57A81EE4"/>
    <w:lvl w:ilvl="0" w:tplc="AC8C09D4">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932207"/>
    <w:multiLevelType w:val="hybridMultilevel"/>
    <w:tmpl w:val="2B1E6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017B93"/>
    <w:multiLevelType w:val="multilevel"/>
    <w:tmpl w:val="F970EDD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3E936070"/>
    <w:multiLevelType w:val="hybridMultilevel"/>
    <w:tmpl w:val="D90A02A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3677A12"/>
    <w:multiLevelType w:val="hybridMultilevel"/>
    <w:tmpl w:val="A37A21D4"/>
    <w:lvl w:ilvl="0" w:tplc="E17AC35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50F4D51"/>
    <w:multiLevelType w:val="hybridMultilevel"/>
    <w:tmpl w:val="D7F694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BED2B69"/>
    <w:multiLevelType w:val="hybridMultilevel"/>
    <w:tmpl w:val="4998A1AC"/>
    <w:lvl w:ilvl="0" w:tplc="E17AC35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3E61B25"/>
    <w:multiLevelType w:val="hybridMultilevel"/>
    <w:tmpl w:val="A3100B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EEA18EF"/>
    <w:multiLevelType w:val="hybridMultilevel"/>
    <w:tmpl w:val="BAD65530"/>
    <w:lvl w:ilvl="0" w:tplc="D2FC97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7433308">
    <w:abstractNumId w:val="23"/>
  </w:num>
  <w:num w:numId="2" w16cid:durableId="134952278">
    <w:abstractNumId w:val="5"/>
  </w:num>
  <w:num w:numId="3" w16cid:durableId="2133936680">
    <w:abstractNumId w:val="7"/>
  </w:num>
  <w:num w:numId="4" w16cid:durableId="1238831033">
    <w:abstractNumId w:val="9"/>
  </w:num>
  <w:num w:numId="5" w16cid:durableId="912007461">
    <w:abstractNumId w:val="3"/>
  </w:num>
  <w:num w:numId="6" w16cid:durableId="1489981404">
    <w:abstractNumId w:val="8"/>
  </w:num>
  <w:num w:numId="7" w16cid:durableId="700739281">
    <w:abstractNumId w:val="21"/>
  </w:num>
  <w:num w:numId="8" w16cid:durableId="1824737564">
    <w:abstractNumId w:val="19"/>
  </w:num>
  <w:num w:numId="9" w16cid:durableId="1115565715">
    <w:abstractNumId w:val="1"/>
  </w:num>
  <w:num w:numId="10" w16cid:durableId="1000738494">
    <w:abstractNumId w:val="15"/>
  </w:num>
  <w:num w:numId="11" w16cid:durableId="1219393229">
    <w:abstractNumId w:val="10"/>
  </w:num>
  <w:num w:numId="12" w16cid:durableId="110976861">
    <w:abstractNumId w:val="0"/>
  </w:num>
  <w:num w:numId="13" w16cid:durableId="1185480844">
    <w:abstractNumId w:val="22"/>
  </w:num>
  <w:num w:numId="14" w16cid:durableId="1251966221">
    <w:abstractNumId w:val="13"/>
  </w:num>
  <w:num w:numId="15" w16cid:durableId="1484814960">
    <w:abstractNumId w:val="17"/>
  </w:num>
  <w:num w:numId="16" w16cid:durableId="176241065">
    <w:abstractNumId w:val="12"/>
  </w:num>
  <w:num w:numId="17" w16cid:durableId="1593659252">
    <w:abstractNumId w:val="16"/>
  </w:num>
  <w:num w:numId="18" w16cid:durableId="1666398110">
    <w:abstractNumId w:val="6"/>
  </w:num>
  <w:num w:numId="19" w16cid:durableId="1135636282">
    <w:abstractNumId w:val="4"/>
  </w:num>
  <w:num w:numId="20" w16cid:durableId="1883664654">
    <w:abstractNumId w:val="2"/>
  </w:num>
  <w:num w:numId="21" w16cid:durableId="2041470385">
    <w:abstractNumId w:val="18"/>
  </w:num>
  <w:num w:numId="22" w16cid:durableId="1584149131">
    <w:abstractNumId w:val="14"/>
  </w:num>
  <w:num w:numId="23" w16cid:durableId="287661034">
    <w:abstractNumId w:val="11"/>
  </w:num>
  <w:num w:numId="24" w16cid:durableId="11645933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BE"/>
    <w:rsid w:val="00076606"/>
    <w:rsid w:val="000A6984"/>
    <w:rsid w:val="00131900"/>
    <w:rsid w:val="001B201A"/>
    <w:rsid w:val="001E0075"/>
    <w:rsid w:val="001F760A"/>
    <w:rsid w:val="00224EEB"/>
    <w:rsid w:val="00233219"/>
    <w:rsid w:val="00263E11"/>
    <w:rsid w:val="002F50B0"/>
    <w:rsid w:val="00352576"/>
    <w:rsid w:val="00374F60"/>
    <w:rsid w:val="00396084"/>
    <w:rsid w:val="003972B3"/>
    <w:rsid w:val="003F7E25"/>
    <w:rsid w:val="004414A9"/>
    <w:rsid w:val="004628B4"/>
    <w:rsid w:val="00470655"/>
    <w:rsid w:val="004C03BC"/>
    <w:rsid w:val="00511ECA"/>
    <w:rsid w:val="00515C2B"/>
    <w:rsid w:val="00524F91"/>
    <w:rsid w:val="005F086C"/>
    <w:rsid w:val="00653662"/>
    <w:rsid w:val="00692022"/>
    <w:rsid w:val="006A1C8C"/>
    <w:rsid w:val="006B256D"/>
    <w:rsid w:val="00701DDA"/>
    <w:rsid w:val="007632BF"/>
    <w:rsid w:val="00774137"/>
    <w:rsid w:val="007A45EE"/>
    <w:rsid w:val="007A7931"/>
    <w:rsid w:val="007C411A"/>
    <w:rsid w:val="008011CE"/>
    <w:rsid w:val="00850F57"/>
    <w:rsid w:val="00895FD3"/>
    <w:rsid w:val="008B70CF"/>
    <w:rsid w:val="009040B9"/>
    <w:rsid w:val="00927202"/>
    <w:rsid w:val="0095132D"/>
    <w:rsid w:val="0097207F"/>
    <w:rsid w:val="009F6DE6"/>
    <w:rsid w:val="00A13066"/>
    <w:rsid w:val="00A27793"/>
    <w:rsid w:val="00A476B2"/>
    <w:rsid w:val="00A512FC"/>
    <w:rsid w:val="00AD3335"/>
    <w:rsid w:val="00B25E40"/>
    <w:rsid w:val="00B438BE"/>
    <w:rsid w:val="00B53A91"/>
    <w:rsid w:val="00B552BC"/>
    <w:rsid w:val="00BC1FC6"/>
    <w:rsid w:val="00BC25DB"/>
    <w:rsid w:val="00BC341B"/>
    <w:rsid w:val="00C15836"/>
    <w:rsid w:val="00C31497"/>
    <w:rsid w:val="00C318FF"/>
    <w:rsid w:val="00C430AF"/>
    <w:rsid w:val="00C54940"/>
    <w:rsid w:val="00C713BE"/>
    <w:rsid w:val="00CA395C"/>
    <w:rsid w:val="00CB129C"/>
    <w:rsid w:val="00CF0738"/>
    <w:rsid w:val="00D01300"/>
    <w:rsid w:val="00D426C0"/>
    <w:rsid w:val="00D544CA"/>
    <w:rsid w:val="00D565D5"/>
    <w:rsid w:val="00D60D79"/>
    <w:rsid w:val="00D851BE"/>
    <w:rsid w:val="00DC7CEE"/>
    <w:rsid w:val="00DE002C"/>
    <w:rsid w:val="00DE5387"/>
    <w:rsid w:val="00E14058"/>
    <w:rsid w:val="00E2264B"/>
    <w:rsid w:val="00ED429D"/>
    <w:rsid w:val="00EE1E6B"/>
    <w:rsid w:val="00F31FAB"/>
    <w:rsid w:val="00FC2E26"/>
    <w:rsid w:val="00FD11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00938"/>
  <w15:chartTrackingRefBased/>
  <w15:docId w15:val="{B6C5E720-EB9F-46F0-80C2-2AB84E92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438BE"/>
    <w:pPr>
      <w:ind w:left="720"/>
      <w:contextualSpacing/>
    </w:pPr>
  </w:style>
  <w:style w:type="character" w:styleId="Hiperpovezava">
    <w:name w:val="Hyperlink"/>
    <w:basedOn w:val="Privzetapisavaodstavka"/>
    <w:uiPriority w:val="99"/>
    <w:unhideWhenUsed/>
    <w:rsid w:val="00B438BE"/>
    <w:rPr>
      <w:color w:val="0563C1" w:themeColor="hyperlink"/>
      <w:u w:val="single"/>
    </w:rPr>
  </w:style>
  <w:style w:type="paragraph" w:styleId="Glava">
    <w:name w:val="header"/>
    <w:basedOn w:val="Navaden"/>
    <w:link w:val="GlavaZnak"/>
    <w:uiPriority w:val="99"/>
    <w:unhideWhenUsed/>
    <w:rsid w:val="00B438BE"/>
    <w:pPr>
      <w:tabs>
        <w:tab w:val="center" w:pos="4513"/>
        <w:tab w:val="right" w:pos="9026"/>
      </w:tabs>
      <w:spacing w:after="0" w:line="240" w:lineRule="auto"/>
    </w:pPr>
  </w:style>
  <w:style w:type="character" w:customStyle="1" w:styleId="GlavaZnak">
    <w:name w:val="Glava Znak"/>
    <w:basedOn w:val="Privzetapisavaodstavka"/>
    <w:link w:val="Glava"/>
    <w:uiPriority w:val="99"/>
    <w:rsid w:val="00B438BE"/>
  </w:style>
  <w:style w:type="character" w:styleId="Nerazreenaomemba">
    <w:name w:val="Unresolved Mention"/>
    <w:basedOn w:val="Privzetapisavaodstavka"/>
    <w:uiPriority w:val="99"/>
    <w:semiHidden/>
    <w:unhideWhenUsed/>
    <w:rsid w:val="00C430AF"/>
    <w:rPr>
      <w:color w:val="605E5C"/>
      <w:shd w:val="clear" w:color="auto" w:fill="E1DFDD"/>
    </w:rPr>
  </w:style>
  <w:style w:type="character" w:styleId="SledenaHiperpovezava">
    <w:name w:val="FollowedHyperlink"/>
    <w:basedOn w:val="Privzetapisavaodstavka"/>
    <w:uiPriority w:val="99"/>
    <w:semiHidden/>
    <w:unhideWhenUsed/>
    <w:rsid w:val="008011CE"/>
    <w:rPr>
      <w:color w:val="954F72" w:themeColor="followedHyperlink"/>
      <w:u w:val="single"/>
    </w:rPr>
  </w:style>
  <w:style w:type="table" w:styleId="Tabelamrea">
    <w:name w:val="Table Grid"/>
    <w:basedOn w:val="Navadnatabela"/>
    <w:uiPriority w:val="39"/>
    <w:rsid w:val="00774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B53A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ga">
    <w:name w:val="footer"/>
    <w:basedOn w:val="Navaden"/>
    <w:link w:val="NogaZnak"/>
    <w:uiPriority w:val="99"/>
    <w:unhideWhenUsed/>
    <w:rsid w:val="00374F60"/>
    <w:pPr>
      <w:tabs>
        <w:tab w:val="center" w:pos="4536"/>
        <w:tab w:val="right" w:pos="9072"/>
      </w:tabs>
      <w:spacing w:after="0" w:line="240" w:lineRule="auto"/>
    </w:pPr>
  </w:style>
  <w:style w:type="character" w:customStyle="1" w:styleId="NogaZnak">
    <w:name w:val="Noga Znak"/>
    <w:basedOn w:val="Privzetapisavaodstavka"/>
    <w:link w:val="Noga"/>
    <w:uiPriority w:val="99"/>
    <w:rsid w:val="0037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io.ognjisc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over.net/for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3816C6-2D99-4C16-A0BA-99B0E9BE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1381</Words>
  <Characters>7875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JJBeg</cp:lastModifiedBy>
  <cp:revision>2</cp:revision>
  <cp:lastPrinted>2025-02-18T15:19:00Z</cp:lastPrinted>
  <dcterms:created xsi:type="dcterms:W3CDTF">2025-02-18T17:36:00Z</dcterms:created>
  <dcterms:modified xsi:type="dcterms:W3CDTF">2025-02-18T17:36:00Z</dcterms:modified>
</cp:coreProperties>
</file>