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3B4B" w14:textId="0B84365E" w:rsidR="00B86B3F" w:rsidRPr="00BA2F20" w:rsidRDefault="00B86B3F" w:rsidP="00B86B3F">
      <w:pPr>
        <w:rPr>
          <w:b/>
          <w:sz w:val="24"/>
          <w:szCs w:val="24"/>
        </w:rPr>
      </w:pPr>
      <w:r>
        <w:rPr>
          <w:b/>
          <w:sz w:val="24"/>
          <w:szCs w:val="24"/>
        </w:rPr>
        <w:t xml:space="preserve">Prosti glagolski morfemi, </w:t>
      </w:r>
      <w:r w:rsidRPr="00BA2F20">
        <w:rPr>
          <w:b/>
          <w:sz w:val="24"/>
          <w:szCs w:val="24"/>
        </w:rPr>
        <w:t>izraženi s predlogi</w:t>
      </w:r>
    </w:p>
    <w:p w14:paraId="7F7493D5" w14:textId="77777777" w:rsidR="00B86B3F" w:rsidRDefault="00B86B3F" w:rsidP="00B86B3F">
      <w:pPr>
        <w:rPr>
          <w:sz w:val="24"/>
          <w:szCs w:val="24"/>
        </w:rPr>
      </w:pPr>
      <w:r>
        <w:rPr>
          <w:sz w:val="24"/>
          <w:szCs w:val="24"/>
        </w:rPr>
        <w:t>Prosti glagolski morfem, izražen s predlogom ali širše rečeno s predložnim izrazom, prvenstveno vzpostavlja vezavo,</w:t>
      </w:r>
      <w:r>
        <w:rPr>
          <w:rStyle w:val="Sprotnaopomba-sklic"/>
          <w:sz w:val="24"/>
          <w:szCs w:val="24"/>
        </w:rPr>
        <w:footnoteReference w:id="1"/>
      </w:r>
      <w:r>
        <w:rPr>
          <w:sz w:val="24"/>
          <w:szCs w:val="24"/>
        </w:rPr>
        <w:t xml:space="preserve"> in glede na glagolsko izhodišče predvsem </w:t>
      </w:r>
      <w:r w:rsidRPr="0006274C">
        <w:rPr>
          <w:color w:val="7030A0"/>
          <w:sz w:val="24"/>
          <w:szCs w:val="24"/>
          <w:highlight w:val="yellow"/>
        </w:rPr>
        <w:t>vezavno vezljivost</w:t>
      </w:r>
      <w:r w:rsidRPr="0006274C">
        <w:rPr>
          <w:sz w:val="24"/>
          <w:szCs w:val="24"/>
          <w:highlight w:val="yellow"/>
        </w:rPr>
        <w:t xml:space="preserve">, npr. </w:t>
      </w:r>
      <w:r w:rsidRPr="0006274C">
        <w:rPr>
          <w:i/>
          <w:sz w:val="24"/>
          <w:szCs w:val="24"/>
          <w:highlight w:val="yellow"/>
        </w:rPr>
        <w:t>delati na načrtu</w:t>
      </w:r>
      <w:r w:rsidRPr="0006274C">
        <w:rPr>
          <w:sz w:val="24"/>
          <w:szCs w:val="24"/>
          <w:highlight w:val="yellow"/>
        </w:rPr>
        <w:t xml:space="preserve"> 'ukvarjati se z načrtom'</w:t>
      </w:r>
      <w:r>
        <w:rPr>
          <w:sz w:val="24"/>
          <w:szCs w:val="24"/>
        </w:rPr>
        <w:t xml:space="preserve">, in drugotno pa tudi vezavno ali </w:t>
      </w:r>
      <w:r w:rsidRPr="00324373">
        <w:rPr>
          <w:color w:val="7030A0"/>
          <w:sz w:val="24"/>
          <w:szCs w:val="24"/>
        </w:rPr>
        <w:t>primično družljivost</w:t>
      </w:r>
      <w:r>
        <w:rPr>
          <w:sz w:val="24"/>
          <w:szCs w:val="24"/>
        </w:rPr>
        <w:t xml:space="preserve">, npr. </w:t>
      </w:r>
      <w:r w:rsidRPr="009F56BB">
        <w:rPr>
          <w:i/>
          <w:sz w:val="24"/>
          <w:szCs w:val="24"/>
          <w:highlight w:val="yellow"/>
        </w:rPr>
        <w:t>delati na polju</w:t>
      </w:r>
      <w:r w:rsidRPr="009F56BB">
        <w:rPr>
          <w:sz w:val="24"/>
          <w:szCs w:val="24"/>
          <w:highlight w:val="yellow"/>
        </w:rPr>
        <w:t xml:space="preserve">: </w:t>
      </w:r>
      <w:proofErr w:type="spellStart"/>
      <w:r w:rsidRPr="009F56BB">
        <w:rPr>
          <w:color w:val="7030A0"/>
          <w:sz w:val="24"/>
          <w:szCs w:val="24"/>
          <w:highlight w:val="yellow"/>
        </w:rPr>
        <w:t>vezavnodružljivo</w:t>
      </w:r>
      <w:proofErr w:type="spellEnd"/>
      <w:r w:rsidRPr="009F56BB">
        <w:rPr>
          <w:sz w:val="24"/>
          <w:szCs w:val="24"/>
          <w:highlight w:val="yellow"/>
        </w:rPr>
        <w:t xml:space="preserve"> v pomenu 'obdelovati (kaj) na polju'</w:t>
      </w:r>
      <w:r>
        <w:rPr>
          <w:sz w:val="24"/>
          <w:szCs w:val="24"/>
        </w:rPr>
        <w:t xml:space="preserve"> ali </w:t>
      </w:r>
      <w:proofErr w:type="spellStart"/>
      <w:r w:rsidRPr="00423014">
        <w:rPr>
          <w:color w:val="7030A0"/>
          <w:sz w:val="24"/>
          <w:szCs w:val="24"/>
        </w:rPr>
        <w:t>primičnodružljivo</w:t>
      </w:r>
      <w:proofErr w:type="spellEnd"/>
      <w:r>
        <w:rPr>
          <w:sz w:val="24"/>
          <w:szCs w:val="24"/>
        </w:rPr>
        <w:t xml:space="preserve"> v pomenu 'kopati njivo na polju'. Primična družljivost je lahko posledica družljivosti med povedki in označuje družljivost med povedkom in zgolj primaknjenim predložnim prostim glagolskim morfemom drugega povedka, ki pa ni izražen, </w:t>
      </w:r>
      <w:r w:rsidRPr="00B73660">
        <w:rPr>
          <w:i/>
          <w:sz w:val="24"/>
          <w:szCs w:val="24"/>
        </w:rPr>
        <w:t>delati + (biti) na polju</w:t>
      </w:r>
      <w:r>
        <w:rPr>
          <w:sz w:val="24"/>
          <w:szCs w:val="24"/>
        </w:rPr>
        <w:t>.</w:t>
      </w:r>
      <w:r>
        <w:rPr>
          <w:rStyle w:val="Sprotnaopomba-sklic"/>
          <w:sz w:val="24"/>
          <w:szCs w:val="24"/>
        </w:rPr>
        <w:footnoteReference w:id="2"/>
      </w:r>
      <w:r>
        <w:rPr>
          <w:sz w:val="24"/>
          <w:szCs w:val="24"/>
        </w:rPr>
        <w:t xml:space="preserve"> Zgledi </w:t>
      </w:r>
      <w:proofErr w:type="spellStart"/>
      <w:r>
        <w:rPr>
          <w:sz w:val="24"/>
          <w:szCs w:val="24"/>
        </w:rPr>
        <w:t>medpropozicijskega</w:t>
      </w:r>
      <w:proofErr w:type="spellEnd"/>
      <w:r>
        <w:rPr>
          <w:sz w:val="24"/>
          <w:szCs w:val="24"/>
        </w:rPr>
        <w:t xml:space="preserve"> združevanja dveh povedkov v predložne zveze so npr. </w:t>
      </w:r>
      <w:r w:rsidRPr="002C0343">
        <w:rPr>
          <w:i/>
          <w:sz w:val="24"/>
          <w:szCs w:val="24"/>
          <w:highlight w:val="yellow"/>
        </w:rPr>
        <w:t>hoditi zunaj brez kape</w:t>
      </w:r>
      <w:r>
        <w:rPr>
          <w:sz w:val="24"/>
          <w:szCs w:val="24"/>
        </w:rPr>
        <w:t xml:space="preserve"> </w:t>
      </w:r>
      <w:r w:rsidRPr="00251253">
        <w:rPr>
          <w:sz w:val="24"/>
          <w:szCs w:val="24"/>
          <w:highlight w:val="yellow"/>
        </w:rPr>
        <w:t>← 'hoditi zunaj + biti brez kape'</w:t>
      </w:r>
      <w:r>
        <w:rPr>
          <w:sz w:val="24"/>
          <w:szCs w:val="24"/>
        </w:rPr>
        <w:t xml:space="preserve">, </w:t>
      </w:r>
      <w:r w:rsidRPr="00336646">
        <w:rPr>
          <w:i/>
          <w:sz w:val="24"/>
          <w:szCs w:val="24"/>
        </w:rPr>
        <w:t>Smejati se v dlani</w:t>
      </w:r>
      <w:r>
        <w:rPr>
          <w:sz w:val="24"/>
          <w:szCs w:val="24"/>
        </w:rPr>
        <w:t xml:space="preserve"> ← 'smejati se + potiskati obraz v dlani' in </w:t>
      </w:r>
      <w:proofErr w:type="spellStart"/>
      <w:r w:rsidRPr="004C6B95">
        <w:rPr>
          <w:color w:val="7030A0"/>
          <w:sz w:val="24"/>
          <w:szCs w:val="24"/>
        </w:rPr>
        <w:t>medpropozicijskost</w:t>
      </w:r>
      <w:proofErr w:type="spellEnd"/>
      <w:r>
        <w:rPr>
          <w:sz w:val="24"/>
          <w:szCs w:val="24"/>
        </w:rPr>
        <w:t xml:space="preserve"> najpogosteje uvajajo prislovna določila načina.</w:t>
      </w:r>
    </w:p>
    <w:p w14:paraId="365843F9" w14:textId="77777777" w:rsidR="00B86B3F" w:rsidRDefault="00B86B3F" w:rsidP="00B86B3F">
      <w:pPr>
        <w:rPr>
          <w:sz w:val="24"/>
          <w:szCs w:val="24"/>
        </w:rPr>
      </w:pPr>
      <w:proofErr w:type="spellStart"/>
      <w:r w:rsidRPr="006E51AA">
        <w:rPr>
          <w:color w:val="7030A0"/>
          <w:sz w:val="24"/>
          <w:szCs w:val="24"/>
        </w:rPr>
        <w:t>Širokopomenskost</w:t>
      </w:r>
      <w:proofErr w:type="spellEnd"/>
      <w:r>
        <w:rPr>
          <w:sz w:val="24"/>
          <w:szCs w:val="24"/>
        </w:rPr>
        <w:t xml:space="preserve"> glagola </w:t>
      </w:r>
      <w:r w:rsidRPr="000D0652">
        <w:rPr>
          <w:i/>
          <w:sz w:val="24"/>
          <w:szCs w:val="24"/>
        </w:rPr>
        <w:t>delati</w:t>
      </w:r>
      <w:r>
        <w:rPr>
          <w:sz w:val="24"/>
          <w:szCs w:val="24"/>
        </w:rPr>
        <w:t xml:space="preserve"> kot </w:t>
      </w:r>
      <w:r w:rsidRPr="006E51AA">
        <w:rPr>
          <w:color w:val="7030A0"/>
          <w:sz w:val="24"/>
          <w:szCs w:val="24"/>
        </w:rPr>
        <w:t>glagolskega primitiva</w:t>
      </w:r>
      <w:r>
        <w:rPr>
          <w:sz w:val="24"/>
          <w:szCs w:val="24"/>
        </w:rPr>
        <w:t xml:space="preserve">, in to načeloma velja za vse </w:t>
      </w:r>
      <w:proofErr w:type="spellStart"/>
      <w:r>
        <w:rPr>
          <w:sz w:val="24"/>
          <w:szCs w:val="24"/>
        </w:rPr>
        <w:t>širokopomenske</w:t>
      </w:r>
      <w:proofErr w:type="spellEnd"/>
      <w:r>
        <w:rPr>
          <w:sz w:val="24"/>
          <w:szCs w:val="24"/>
        </w:rPr>
        <w:t xml:space="preserve"> glagole, tudi sicer omogoča najširše vezljivostne in družljivostne možnosti: od vezavne vezljivosti </w:t>
      </w:r>
      <w:r w:rsidRPr="00FF551E">
        <w:rPr>
          <w:i/>
          <w:sz w:val="24"/>
          <w:szCs w:val="24"/>
        </w:rPr>
        <w:t>Dela na načrtu</w:t>
      </w:r>
      <w:r>
        <w:rPr>
          <w:sz w:val="24"/>
          <w:szCs w:val="24"/>
        </w:rPr>
        <w:t xml:space="preserve"> v pomenu 'Ukvarja se z načrtom / Izboljšuje načrt' do vezavne ali </w:t>
      </w:r>
      <w:r w:rsidRPr="004C6B95">
        <w:rPr>
          <w:color w:val="7030A0"/>
          <w:sz w:val="24"/>
          <w:szCs w:val="24"/>
        </w:rPr>
        <w:t>primične družljivosti</w:t>
      </w:r>
      <w:r>
        <w:rPr>
          <w:sz w:val="24"/>
          <w:szCs w:val="24"/>
        </w:rPr>
        <w:t xml:space="preserve"> </w:t>
      </w:r>
      <w:r w:rsidRPr="00E3163D">
        <w:rPr>
          <w:i/>
          <w:sz w:val="24"/>
          <w:szCs w:val="24"/>
        </w:rPr>
        <w:t>Dela z načrtom</w:t>
      </w:r>
      <w:r>
        <w:rPr>
          <w:sz w:val="24"/>
          <w:szCs w:val="24"/>
        </w:rPr>
        <w:t xml:space="preserve"> ali </w:t>
      </w:r>
      <w:r w:rsidRPr="00E3163D">
        <w:rPr>
          <w:i/>
          <w:sz w:val="24"/>
          <w:szCs w:val="24"/>
        </w:rPr>
        <w:t>Načrtno dela</w:t>
      </w:r>
      <w:r>
        <w:rPr>
          <w:sz w:val="24"/>
          <w:szCs w:val="24"/>
        </w:rPr>
        <w:t xml:space="preserve"> v pomenu 'Sledi načrtu' ali primične družljivosti, ki je lahko že </w:t>
      </w:r>
      <w:proofErr w:type="spellStart"/>
      <w:r>
        <w:rPr>
          <w:sz w:val="24"/>
          <w:szCs w:val="24"/>
        </w:rPr>
        <w:t>medpropozicijska</w:t>
      </w:r>
      <w:proofErr w:type="spellEnd"/>
      <w:r>
        <w:rPr>
          <w:sz w:val="24"/>
          <w:szCs w:val="24"/>
        </w:rPr>
        <w:t xml:space="preserve">, npr. </w:t>
      </w:r>
      <w:r w:rsidRPr="00E3163D">
        <w:rPr>
          <w:i/>
          <w:sz w:val="24"/>
          <w:szCs w:val="24"/>
        </w:rPr>
        <w:t>Dela po načrtu</w:t>
      </w:r>
      <w:r>
        <w:rPr>
          <w:sz w:val="24"/>
          <w:szCs w:val="24"/>
        </w:rPr>
        <w:t xml:space="preserve"> </w:t>
      </w:r>
      <w:r w:rsidRPr="00053402">
        <w:rPr>
          <w:i/>
          <w:sz w:val="24"/>
          <w:szCs w:val="24"/>
        </w:rPr>
        <w:t>/ Dela načrtno</w:t>
      </w:r>
      <w:r>
        <w:rPr>
          <w:sz w:val="24"/>
          <w:szCs w:val="24"/>
        </w:rPr>
        <w:t xml:space="preserve"> v pomenu 'Svoje delo opravlja in sicer tako, da sledi zastavljenemu načrtu'.</w:t>
      </w:r>
    </w:p>
    <w:p w14:paraId="73346904" w14:textId="77777777" w:rsidR="00B86B3F" w:rsidRDefault="00B86B3F" w:rsidP="00B86B3F">
      <w:pPr>
        <w:rPr>
          <w:sz w:val="24"/>
          <w:szCs w:val="24"/>
        </w:rPr>
      </w:pPr>
      <w:r>
        <w:rPr>
          <w:sz w:val="24"/>
          <w:szCs w:val="24"/>
        </w:rPr>
        <w:t xml:space="preserve">Predlogi v vlogi predložnih prostih glagolskih morfemov potrjujejo, da izhodiščno izražajo </w:t>
      </w:r>
      <w:r w:rsidRPr="00423014">
        <w:rPr>
          <w:color w:val="7030A0"/>
          <w:sz w:val="24"/>
          <w:szCs w:val="24"/>
        </w:rPr>
        <w:t>relativni prislovni pomen</w:t>
      </w:r>
      <w:r>
        <w:rPr>
          <w:sz w:val="24"/>
          <w:szCs w:val="24"/>
        </w:rPr>
        <w:t xml:space="preserve">, ki je hkrati </w:t>
      </w:r>
      <w:proofErr w:type="spellStart"/>
      <w:r w:rsidRPr="00423014">
        <w:rPr>
          <w:color w:val="7030A0"/>
          <w:sz w:val="24"/>
          <w:szCs w:val="24"/>
        </w:rPr>
        <w:t>razmerijski</w:t>
      </w:r>
      <w:proofErr w:type="spellEnd"/>
      <w:r w:rsidRPr="00423014">
        <w:rPr>
          <w:color w:val="7030A0"/>
          <w:sz w:val="24"/>
          <w:szCs w:val="24"/>
        </w:rPr>
        <w:t xml:space="preserve"> pomen</w:t>
      </w:r>
      <w:r>
        <w:rPr>
          <w:sz w:val="24"/>
          <w:szCs w:val="24"/>
        </w:rPr>
        <w:t xml:space="preserve"> – s tem da </w:t>
      </w:r>
      <w:r w:rsidRPr="00423014">
        <w:rPr>
          <w:color w:val="7030A0"/>
          <w:sz w:val="24"/>
          <w:szCs w:val="24"/>
        </w:rPr>
        <w:t xml:space="preserve">prvotna prostorska </w:t>
      </w:r>
      <w:proofErr w:type="spellStart"/>
      <w:r w:rsidRPr="00423014">
        <w:rPr>
          <w:color w:val="7030A0"/>
          <w:sz w:val="24"/>
          <w:szCs w:val="24"/>
        </w:rPr>
        <w:t>prislovnost</w:t>
      </w:r>
      <w:proofErr w:type="spellEnd"/>
      <w:r>
        <w:rPr>
          <w:sz w:val="24"/>
          <w:szCs w:val="24"/>
        </w:rPr>
        <w:t xml:space="preserve"> ostaja pri glagolu, </w:t>
      </w:r>
      <w:proofErr w:type="spellStart"/>
      <w:r>
        <w:rPr>
          <w:sz w:val="24"/>
          <w:szCs w:val="24"/>
        </w:rPr>
        <w:t>razmerijski</w:t>
      </w:r>
      <w:proofErr w:type="spellEnd"/>
      <w:r>
        <w:rPr>
          <w:sz w:val="24"/>
          <w:szCs w:val="24"/>
        </w:rPr>
        <w:t xml:space="preserve"> pomen pa se izrazno konkretizira šele v predložnih zvezah,</w:t>
      </w:r>
      <w:r>
        <w:rPr>
          <w:rStyle w:val="Sprotnaopomba-sklic"/>
          <w:sz w:val="24"/>
          <w:szCs w:val="24"/>
        </w:rPr>
        <w:footnoteReference w:id="3"/>
      </w:r>
      <w:r>
        <w:rPr>
          <w:sz w:val="24"/>
          <w:szCs w:val="24"/>
        </w:rPr>
        <w:t xml:space="preserve"> npr. </w:t>
      </w:r>
      <w:r w:rsidRPr="0026135A">
        <w:rPr>
          <w:i/>
          <w:sz w:val="24"/>
          <w:szCs w:val="24"/>
        </w:rPr>
        <w:t>klepetati o</w:t>
      </w:r>
      <w:r>
        <w:rPr>
          <w:sz w:val="24"/>
          <w:szCs w:val="24"/>
        </w:rPr>
        <w:t xml:space="preserve"> – </w:t>
      </w:r>
      <w:r w:rsidRPr="0026135A">
        <w:rPr>
          <w:i/>
          <w:sz w:val="24"/>
          <w:szCs w:val="24"/>
        </w:rPr>
        <w:t>klepet o</w:t>
      </w:r>
      <w:r>
        <w:rPr>
          <w:sz w:val="24"/>
          <w:szCs w:val="24"/>
        </w:rPr>
        <w:t xml:space="preserve"> : </w:t>
      </w:r>
      <w:r w:rsidRPr="0026135A">
        <w:rPr>
          <w:i/>
          <w:sz w:val="24"/>
          <w:szCs w:val="24"/>
        </w:rPr>
        <w:t>priti na klepet</w:t>
      </w:r>
      <w:r>
        <w:rPr>
          <w:sz w:val="24"/>
          <w:szCs w:val="24"/>
        </w:rPr>
        <w:t xml:space="preserve"> 'udeležiti se klepeta' : </w:t>
      </w:r>
      <w:r w:rsidRPr="0026135A">
        <w:rPr>
          <w:i/>
          <w:sz w:val="24"/>
          <w:szCs w:val="24"/>
        </w:rPr>
        <w:t>biti na klepetu</w:t>
      </w:r>
      <w:r>
        <w:rPr>
          <w:sz w:val="24"/>
          <w:szCs w:val="24"/>
        </w:rPr>
        <w:t xml:space="preserve"> 'prisostvovati klepetu', v naštetih zgledih z vidika izhodiščnega motivirajočega glagola lahko govorimo najprej o vezljivostnih potem pa tudi o družljivostnih zmožnostih predloga kot prostega glagolskega morfema. </w:t>
      </w:r>
      <w:r w:rsidRPr="004C6B95">
        <w:rPr>
          <w:color w:val="7030A0"/>
          <w:sz w:val="24"/>
          <w:szCs w:val="24"/>
        </w:rPr>
        <w:t>Predložni prosti glagolski morfem</w:t>
      </w:r>
      <w:r>
        <w:rPr>
          <w:sz w:val="24"/>
          <w:szCs w:val="24"/>
        </w:rPr>
        <w:t xml:space="preserve"> vzpostavlja hierarhično prislovno razmerje prvenstveno med glagoli in samostalniki in vedno se funkcijsko prilagodi skladenjskim pomenom, ki ustrezajo celotnemu konkretnemu sporočilu.</w:t>
      </w:r>
    </w:p>
    <w:p w14:paraId="3CADBC2F" w14:textId="77777777" w:rsidR="00B86B3F" w:rsidRDefault="00B86B3F" w:rsidP="00B86B3F">
      <w:pPr>
        <w:rPr>
          <w:sz w:val="24"/>
          <w:szCs w:val="24"/>
        </w:rPr>
      </w:pPr>
    </w:p>
    <w:p w14:paraId="7019291E" w14:textId="77777777" w:rsidR="00B86B3F" w:rsidRPr="005C111F" w:rsidRDefault="00B86B3F" w:rsidP="00B86B3F">
      <w:pPr>
        <w:rPr>
          <w:sz w:val="24"/>
          <w:szCs w:val="24"/>
        </w:rPr>
      </w:pPr>
      <w:r w:rsidRPr="005C111F">
        <w:rPr>
          <w:sz w:val="24"/>
          <w:szCs w:val="24"/>
        </w:rPr>
        <w:t>Predlog kot prosti glagolski morfem prvenstveno upravlja s prostorom (prvenstveno je ob glagolu in izhaja iz glagola).</w:t>
      </w:r>
      <w:r>
        <w:rPr>
          <w:rStyle w:val="Sprotnaopomba-sklic"/>
          <w:sz w:val="24"/>
          <w:szCs w:val="24"/>
        </w:rPr>
        <w:footnoteReference w:id="4"/>
      </w:r>
      <w:r w:rsidRPr="005C111F">
        <w:rPr>
          <w:sz w:val="24"/>
          <w:szCs w:val="24"/>
        </w:rPr>
        <w:t xml:space="preserve"> Ko iz glagolske dinamične </w:t>
      </w:r>
      <w:proofErr w:type="spellStart"/>
      <w:r w:rsidRPr="005C111F">
        <w:rPr>
          <w:sz w:val="24"/>
          <w:szCs w:val="24"/>
        </w:rPr>
        <w:t>usmerjevalnorazmerne</w:t>
      </w:r>
      <w:proofErr w:type="spellEnd"/>
      <w:r w:rsidRPr="005C111F">
        <w:rPr>
          <w:sz w:val="24"/>
          <w:szCs w:val="24"/>
        </w:rPr>
        <w:t xml:space="preserve"> vloge prehaja v samostalniško statično predložno zvezo,</w:t>
      </w:r>
      <w:r>
        <w:rPr>
          <w:rStyle w:val="Sprotnaopomba-sklic"/>
          <w:sz w:val="24"/>
          <w:szCs w:val="24"/>
        </w:rPr>
        <w:footnoteReference w:id="5"/>
      </w:r>
      <w:r w:rsidRPr="00831F4D">
        <w:t xml:space="preserve"> </w:t>
      </w:r>
      <w:r w:rsidRPr="005C111F">
        <w:rPr>
          <w:sz w:val="24"/>
          <w:szCs w:val="24"/>
        </w:rPr>
        <w:t xml:space="preserve">zlasti vsebinsko in lastnostno konkretizira prostor, </w:t>
      </w:r>
      <w:r w:rsidRPr="005C111F">
        <w:rPr>
          <w:sz w:val="24"/>
          <w:szCs w:val="24"/>
        </w:rPr>
        <w:lastRenderedPageBreak/>
        <w:t xml:space="preserve">t. i. </w:t>
      </w:r>
      <w:r w:rsidRPr="00206438">
        <w:rPr>
          <w:color w:val="7030A0"/>
          <w:sz w:val="24"/>
          <w:szCs w:val="24"/>
        </w:rPr>
        <w:t>statična ali dinamična vezljivostna vrednost povedka</w:t>
      </w:r>
      <w:r w:rsidRPr="005C111F">
        <w:rPr>
          <w:sz w:val="24"/>
          <w:szCs w:val="24"/>
        </w:rPr>
        <w:t xml:space="preserve"> se prenaša tudi na predlog, npr. </w:t>
      </w:r>
      <w:r w:rsidRPr="005C111F">
        <w:rPr>
          <w:i/>
          <w:sz w:val="24"/>
          <w:szCs w:val="24"/>
        </w:rPr>
        <w:t>hiteti na vrt</w:t>
      </w:r>
      <w:r w:rsidRPr="005C111F">
        <w:rPr>
          <w:sz w:val="24"/>
          <w:szCs w:val="24"/>
        </w:rPr>
        <w:t xml:space="preserve"> ← 'hiteti, da priti na vrt', </w:t>
      </w:r>
      <w:r w:rsidRPr="005C111F">
        <w:rPr>
          <w:i/>
          <w:sz w:val="24"/>
          <w:szCs w:val="24"/>
        </w:rPr>
        <w:t>sedeti na vrtu</w:t>
      </w:r>
      <w:r w:rsidRPr="005C111F">
        <w:rPr>
          <w:sz w:val="24"/>
          <w:szCs w:val="24"/>
        </w:rPr>
        <w:t xml:space="preserve"> ← 'sedeti in se nahajati na vrtu'.</w:t>
      </w:r>
    </w:p>
    <w:p w14:paraId="104B6022" w14:textId="77777777" w:rsidR="00B86B3F" w:rsidRDefault="00B86B3F" w:rsidP="00B86B3F">
      <w:pPr>
        <w:rPr>
          <w:sz w:val="24"/>
          <w:szCs w:val="24"/>
        </w:rPr>
      </w:pPr>
      <w:r>
        <w:rPr>
          <w:sz w:val="24"/>
          <w:szCs w:val="24"/>
        </w:rPr>
        <w:t xml:space="preserve">Ta slovnično-pomenski prehod predloga med </w:t>
      </w:r>
      <w:r w:rsidRPr="00206438">
        <w:rPr>
          <w:color w:val="7030A0"/>
          <w:sz w:val="24"/>
          <w:szCs w:val="24"/>
        </w:rPr>
        <w:t xml:space="preserve">dinamično in statično glagolsko </w:t>
      </w:r>
      <w:proofErr w:type="spellStart"/>
      <w:r w:rsidRPr="00206438">
        <w:rPr>
          <w:color w:val="7030A0"/>
          <w:sz w:val="24"/>
          <w:szCs w:val="24"/>
        </w:rPr>
        <w:t>prostomorfemskostjo</w:t>
      </w:r>
      <w:proofErr w:type="spellEnd"/>
      <w:r>
        <w:rPr>
          <w:sz w:val="24"/>
          <w:szCs w:val="24"/>
        </w:rPr>
        <w:t xml:space="preserve"> je najbolje predstavljen z rabo glagola </w:t>
      </w:r>
      <w:r w:rsidRPr="007118A5">
        <w:rPr>
          <w:i/>
          <w:sz w:val="24"/>
          <w:szCs w:val="24"/>
        </w:rPr>
        <w:t>biti</w:t>
      </w:r>
      <w:r>
        <w:rPr>
          <w:sz w:val="24"/>
          <w:szCs w:val="24"/>
        </w:rPr>
        <w:t xml:space="preserve">, ki je sposoben zaobjeti tako </w:t>
      </w:r>
      <w:r w:rsidRPr="00206438">
        <w:rPr>
          <w:color w:val="7030A0"/>
          <w:sz w:val="24"/>
          <w:szCs w:val="24"/>
        </w:rPr>
        <w:t>glagolsko dinamičnost kot statičnost</w:t>
      </w:r>
      <w:r>
        <w:rPr>
          <w:sz w:val="24"/>
          <w:szCs w:val="24"/>
        </w:rPr>
        <w:t>.</w:t>
      </w:r>
      <w:r>
        <w:rPr>
          <w:rStyle w:val="Sprotnaopomba-sklic"/>
          <w:sz w:val="24"/>
          <w:szCs w:val="24"/>
        </w:rPr>
        <w:footnoteReference w:id="6"/>
      </w:r>
      <w:r>
        <w:rPr>
          <w:sz w:val="24"/>
          <w:szCs w:val="24"/>
        </w:rPr>
        <w:t xml:space="preserve"> </w:t>
      </w:r>
    </w:p>
    <w:p w14:paraId="36B3B21F" w14:textId="77777777" w:rsidR="00B86B3F" w:rsidRPr="00206438" w:rsidRDefault="00B86B3F" w:rsidP="00B86B3F">
      <w:pPr>
        <w:rPr>
          <w:rStyle w:val="colorlightdark1"/>
          <w:color w:val="FF0000"/>
          <w:sz w:val="24"/>
          <w:szCs w:val="24"/>
        </w:rPr>
      </w:pPr>
      <w:r w:rsidRPr="00206438">
        <w:rPr>
          <w:color w:val="FF0000"/>
          <w:sz w:val="24"/>
          <w:szCs w:val="24"/>
        </w:rPr>
        <w:t xml:space="preserve">Združevanje dinamičnosti in statičnosti v </w:t>
      </w:r>
      <w:r w:rsidRPr="00206438">
        <w:rPr>
          <w:i/>
          <w:color w:val="FF0000"/>
          <w:sz w:val="24"/>
          <w:szCs w:val="24"/>
        </w:rPr>
        <w:t>biti</w:t>
      </w:r>
      <w:r w:rsidRPr="00206438">
        <w:rPr>
          <w:color w:val="FF0000"/>
          <w:sz w:val="24"/>
          <w:szCs w:val="24"/>
        </w:rPr>
        <w:t xml:space="preserve"> je izraženo </w:t>
      </w:r>
      <w:r w:rsidRPr="00206438">
        <w:rPr>
          <w:rStyle w:val="colorlightdark1"/>
          <w:color w:val="FF0000"/>
          <w:sz w:val="24"/>
          <w:szCs w:val="24"/>
        </w:rPr>
        <w:t xml:space="preserve">v </w:t>
      </w:r>
      <w:proofErr w:type="spellStart"/>
      <w:r w:rsidRPr="00206438">
        <w:rPr>
          <w:rStyle w:val="colorlightdark1"/>
          <w:color w:val="FF0000"/>
          <w:sz w:val="24"/>
          <w:szCs w:val="24"/>
        </w:rPr>
        <w:t>prostomorfemskih</w:t>
      </w:r>
      <w:proofErr w:type="spellEnd"/>
      <w:r w:rsidRPr="00206438">
        <w:rPr>
          <w:rStyle w:val="colorlightdark1"/>
          <w:color w:val="FF0000"/>
          <w:sz w:val="24"/>
          <w:szCs w:val="24"/>
        </w:rPr>
        <w:t xml:space="preserve"> zvezah tipa </w:t>
      </w:r>
      <w:r w:rsidRPr="00206438">
        <w:rPr>
          <w:rStyle w:val="colorlightdark1"/>
          <w:i/>
          <w:color w:val="FF0000"/>
          <w:sz w:val="24"/>
          <w:szCs w:val="24"/>
        </w:rPr>
        <w:t>biti že dolgo v mestu</w:t>
      </w:r>
      <w:r w:rsidRPr="00206438">
        <w:rPr>
          <w:rStyle w:val="colorlightdark1"/>
          <w:color w:val="FF0000"/>
          <w:sz w:val="24"/>
          <w:szCs w:val="24"/>
        </w:rPr>
        <w:t xml:space="preserve"> 'živeti, delati v mestu', </w:t>
      </w:r>
      <w:r w:rsidRPr="00206438">
        <w:rPr>
          <w:rStyle w:val="colorlightdark1"/>
          <w:i/>
          <w:color w:val="FF0000"/>
          <w:sz w:val="24"/>
          <w:szCs w:val="24"/>
        </w:rPr>
        <w:t>biti pri starših</w:t>
      </w:r>
      <w:r w:rsidRPr="00206438">
        <w:rPr>
          <w:rStyle w:val="colorlightdark1"/>
          <w:color w:val="FF0000"/>
          <w:sz w:val="24"/>
          <w:szCs w:val="24"/>
        </w:rPr>
        <w:t xml:space="preserve"> 'živeti pri starših', </w:t>
      </w:r>
      <w:r w:rsidRPr="00206438">
        <w:rPr>
          <w:rStyle w:val="colorlightdark1"/>
          <w:i/>
          <w:color w:val="FF0000"/>
          <w:sz w:val="24"/>
          <w:szCs w:val="24"/>
        </w:rPr>
        <w:t>biti pri pouku</w:t>
      </w:r>
      <w:r w:rsidRPr="00206438">
        <w:rPr>
          <w:rStyle w:val="colorlightdark1"/>
          <w:color w:val="FF0000"/>
          <w:sz w:val="24"/>
          <w:szCs w:val="24"/>
        </w:rPr>
        <w:t xml:space="preserve">, </w:t>
      </w:r>
      <w:r w:rsidRPr="00206438">
        <w:rPr>
          <w:rStyle w:val="colorlightdark1"/>
          <w:i/>
          <w:color w:val="FF0000"/>
          <w:sz w:val="24"/>
          <w:szCs w:val="24"/>
        </w:rPr>
        <w:t>biti na proslavi</w:t>
      </w:r>
      <w:r w:rsidRPr="00206438">
        <w:rPr>
          <w:rStyle w:val="colorlightdark1"/>
          <w:color w:val="FF0000"/>
          <w:sz w:val="24"/>
          <w:szCs w:val="24"/>
        </w:rPr>
        <w:t xml:space="preserve"> 'udeležiti se'; </w:t>
      </w:r>
    </w:p>
    <w:p w14:paraId="26C52AD3" w14:textId="77777777" w:rsidR="00B86B3F" w:rsidRPr="00206438" w:rsidRDefault="00B86B3F" w:rsidP="00B86B3F">
      <w:pPr>
        <w:rPr>
          <w:color w:val="FF0000"/>
          <w:sz w:val="24"/>
        </w:rPr>
      </w:pPr>
      <w:proofErr w:type="spellStart"/>
      <w:r w:rsidRPr="00206438">
        <w:rPr>
          <w:rStyle w:val="colorlightdark1"/>
          <w:color w:val="FF0000"/>
          <w:sz w:val="24"/>
          <w:szCs w:val="24"/>
        </w:rPr>
        <w:t>prostomorfemsko</w:t>
      </w:r>
      <w:proofErr w:type="spellEnd"/>
      <w:r w:rsidRPr="00206438">
        <w:rPr>
          <w:rStyle w:val="colorlightdark1"/>
          <w:color w:val="FF0000"/>
          <w:sz w:val="24"/>
          <w:szCs w:val="24"/>
        </w:rPr>
        <w:t xml:space="preserve"> rabo pomensko oslabljenega </w:t>
      </w:r>
      <w:r w:rsidRPr="00206438">
        <w:rPr>
          <w:rStyle w:val="colorlightdark1"/>
          <w:i/>
          <w:color w:val="FF0000"/>
          <w:sz w:val="24"/>
          <w:szCs w:val="24"/>
        </w:rPr>
        <w:t>biti</w:t>
      </w:r>
      <w:r w:rsidRPr="00206438">
        <w:rPr>
          <w:rStyle w:val="colorlightdark1"/>
          <w:color w:val="FF0000"/>
          <w:sz w:val="24"/>
          <w:szCs w:val="24"/>
        </w:rPr>
        <w:t xml:space="preserve"> izražajo zveze </w:t>
      </w:r>
      <w:r w:rsidRPr="00206438">
        <w:rPr>
          <w:i/>
          <w:color w:val="FF0000"/>
          <w:sz w:val="24"/>
        </w:rPr>
        <w:t>Je brez pameti/od brata/proti razvoju/ob imetje/za napredek/s šibkimi</w:t>
      </w:r>
      <w:r w:rsidRPr="00206438">
        <w:rPr>
          <w:color w:val="FF0000"/>
          <w:sz w:val="24"/>
        </w:rPr>
        <w:t xml:space="preserve"> </w:t>
      </w:r>
    </w:p>
    <w:p w14:paraId="7508B924" w14:textId="77777777" w:rsidR="00B86B3F" w:rsidRPr="00206438" w:rsidRDefault="00B86B3F" w:rsidP="00B86B3F">
      <w:pPr>
        <w:rPr>
          <w:color w:val="FF0000"/>
          <w:sz w:val="24"/>
        </w:rPr>
      </w:pPr>
      <w:r w:rsidRPr="00206438">
        <w:rPr>
          <w:color w:val="FF0000"/>
          <w:sz w:val="24"/>
        </w:rPr>
        <w:t xml:space="preserve">nasproti </w:t>
      </w:r>
    </w:p>
    <w:p w14:paraId="6AB387C5" w14:textId="77777777" w:rsidR="00B86B3F" w:rsidRPr="00206438" w:rsidRDefault="00B86B3F" w:rsidP="00B86B3F">
      <w:pPr>
        <w:rPr>
          <w:rStyle w:val="colorlightdark1"/>
          <w:color w:val="FF0000"/>
          <w:sz w:val="24"/>
          <w:szCs w:val="24"/>
        </w:rPr>
      </w:pPr>
      <w:r w:rsidRPr="00206438">
        <w:rPr>
          <w:i/>
          <w:color w:val="FF0000"/>
          <w:sz w:val="24"/>
        </w:rPr>
        <w:t>biti naprodaj</w:t>
      </w:r>
      <w:r w:rsidRPr="00206438">
        <w:rPr>
          <w:color w:val="FF0000"/>
          <w:sz w:val="24"/>
        </w:rPr>
        <w:t xml:space="preserve"> z </w:t>
      </w:r>
      <w:proofErr w:type="spellStart"/>
      <w:r w:rsidRPr="00206438">
        <w:rPr>
          <w:color w:val="FF0000"/>
          <w:sz w:val="24"/>
        </w:rPr>
        <w:t>leksikalizacijo</w:t>
      </w:r>
      <w:proofErr w:type="spellEnd"/>
      <w:r w:rsidRPr="00206438">
        <w:rPr>
          <w:color w:val="FF0000"/>
          <w:sz w:val="24"/>
        </w:rPr>
        <w:t xml:space="preserve"> (</w:t>
      </w:r>
      <w:proofErr w:type="spellStart"/>
      <w:r w:rsidRPr="00206438">
        <w:rPr>
          <w:color w:val="FF0000"/>
          <w:sz w:val="24"/>
        </w:rPr>
        <w:t>poprislovljenjem</w:t>
      </w:r>
      <w:proofErr w:type="spellEnd"/>
      <w:r w:rsidRPr="00206438">
        <w:rPr>
          <w:color w:val="FF0000"/>
          <w:sz w:val="24"/>
        </w:rPr>
        <w:t>) povedkovega določila</w:t>
      </w:r>
      <w:r w:rsidRPr="00206438">
        <w:rPr>
          <w:rStyle w:val="colorlightdark1"/>
          <w:color w:val="FF0000"/>
          <w:sz w:val="24"/>
          <w:szCs w:val="24"/>
        </w:rPr>
        <w:t xml:space="preserve">; </w:t>
      </w:r>
    </w:p>
    <w:p w14:paraId="046C8DC7" w14:textId="77777777" w:rsidR="00B86B3F" w:rsidRPr="00206438" w:rsidRDefault="00B86B3F" w:rsidP="00B86B3F">
      <w:pPr>
        <w:rPr>
          <w:rStyle w:val="colorlightdark1"/>
          <w:color w:val="FF0000"/>
          <w:sz w:val="24"/>
          <w:szCs w:val="24"/>
        </w:rPr>
      </w:pPr>
      <w:r w:rsidRPr="00206438">
        <w:rPr>
          <w:rStyle w:val="colorlightdark1"/>
          <w:color w:val="FF0000"/>
          <w:sz w:val="24"/>
          <w:szCs w:val="24"/>
        </w:rPr>
        <w:t xml:space="preserve">ustaljene oz. </w:t>
      </w:r>
      <w:proofErr w:type="spellStart"/>
      <w:r w:rsidRPr="00206438">
        <w:rPr>
          <w:rStyle w:val="colorlightdark1"/>
          <w:color w:val="FF0000"/>
          <w:sz w:val="24"/>
          <w:szCs w:val="24"/>
        </w:rPr>
        <w:t>frazemske</w:t>
      </w:r>
      <w:proofErr w:type="spellEnd"/>
      <w:r w:rsidRPr="00206438">
        <w:rPr>
          <w:rStyle w:val="colorlightdark1"/>
          <w:color w:val="FF0000"/>
          <w:sz w:val="24"/>
          <w:szCs w:val="24"/>
        </w:rPr>
        <w:t xml:space="preserve"> </w:t>
      </w:r>
      <w:proofErr w:type="spellStart"/>
      <w:r w:rsidRPr="00206438">
        <w:rPr>
          <w:rStyle w:val="colorlightdark1"/>
          <w:color w:val="FF0000"/>
          <w:sz w:val="24"/>
          <w:szCs w:val="24"/>
        </w:rPr>
        <w:t>prostomorfemske</w:t>
      </w:r>
      <w:proofErr w:type="spellEnd"/>
      <w:r w:rsidRPr="00206438">
        <w:rPr>
          <w:rStyle w:val="colorlightdark1"/>
          <w:color w:val="FF0000"/>
          <w:sz w:val="24"/>
          <w:szCs w:val="24"/>
        </w:rPr>
        <w:t xml:space="preserve"> zveze so: </w:t>
      </w:r>
      <w:r w:rsidRPr="00206438">
        <w:rPr>
          <w:rStyle w:val="colorlightdark1"/>
          <w:i/>
          <w:color w:val="FF0000"/>
          <w:sz w:val="24"/>
          <w:szCs w:val="24"/>
        </w:rPr>
        <w:t>biti na zdravilih</w:t>
      </w:r>
      <w:r w:rsidRPr="00206438">
        <w:rPr>
          <w:rStyle w:val="colorlightdark1"/>
          <w:color w:val="FF0000"/>
          <w:sz w:val="24"/>
          <w:szCs w:val="24"/>
        </w:rPr>
        <w:t xml:space="preserve"> 'jemati zdravila', </w:t>
      </w:r>
      <w:r w:rsidRPr="00206438">
        <w:rPr>
          <w:rStyle w:val="colorlightdark1"/>
          <w:i/>
          <w:color w:val="FF0000"/>
          <w:sz w:val="24"/>
          <w:szCs w:val="24"/>
        </w:rPr>
        <w:t>biti ob denar</w:t>
      </w:r>
      <w:r w:rsidRPr="00206438">
        <w:rPr>
          <w:rStyle w:val="colorlightdark1"/>
          <w:color w:val="FF0000"/>
          <w:sz w:val="24"/>
          <w:szCs w:val="24"/>
        </w:rPr>
        <w:t xml:space="preserve"> 'izgubiti denar', </w:t>
      </w:r>
      <w:r w:rsidRPr="00206438">
        <w:rPr>
          <w:rStyle w:val="colorlightdark1"/>
          <w:i/>
          <w:color w:val="FF0000"/>
          <w:sz w:val="24"/>
          <w:szCs w:val="24"/>
        </w:rPr>
        <w:t>biti za napredek</w:t>
      </w:r>
      <w:r w:rsidRPr="00206438">
        <w:rPr>
          <w:rStyle w:val="colorlightdark1"/>
          <w:color w:val="FF0000"/>
          <w:sz w:val="24"/>
          <w:szCs w:val="24"/>
        </w:rPr>
        <w:t xml:space="preserve"> 'podpirati napredek', </w:t>
      </w:r>
      <w:r w:rsidRPr="00206438">
        <w:rPr>
          <w:rStyle w:val="colorlightdark1"/>
          <w:i/>
          <w:color w:val="FF0000"/>
          <w:sz w:val="24"/>
          <w:szCs w:val="24"/>
        </w:rPr>
        <w:t>biti iz</w:t>
      </w:r>
      <w:r w:rsidRPr="00206438">
        <w:rPr>
          <w:rStyle w:val="colorlightdark1"/>
          <w:color w:val="FF0000"/>
          <w:sz w:val="24"/>
          <w:szCs w:val="24"/>
        </w:rPr>
        <w:t xml:space="preserve"> 'prihajati iz' : </w:t>
      </w:r>
      <w:r w:rsidRPr="00206438">
        <w:rPr>
          <w:rStyle w:val="colorlightdark1"/>
          <w:i/>
          <w:color w:val="FF0000"/>
          <w:sz w:val="24"/>
          <w:szCs w:val="24"/>
        </w:rPr>
        <w:t>biti iz</w:t>
      </w:r>
      <w:r w:rsidRPr="00206438">
        <w:rPr>
          <w:rStyle w:val="colorlightdark1"/>
          <w:color w:val="FF0000"/>
          <w:sz w:val="24"/>
          <w:szCs w:val="24"/>
        </w:rPr>
        <w:t xml:space="preserve"> 'vsebovati'. </w:t>
      </w:r>
    </w:p>
    <w:p w14:paraId="5387AC69" w14:textId="77777777" w:rsidR="00B86B3F" w:rsidRDefault="00B86B3F" w:rsidP="00B86B3F">
      <w:pPr>
        <w:rPr>
          <w:rStyle w:val="colorlightdark1"/>
          <w:color w:val="333333"/>
          <w:sz w:val="24"/>
          <w:szCs w:val="24"/>
        </w:rPr>
      </w:pPr>
    </w:p>
    <w:p w14:paraId="16EE1CED" w14:textId="77777777" w:rsidR="00B86B3F" w:rsidRPr="008D4BA5" w:rsidRDefault="00B86B3F" w:rsidP="00B86B3F">
      <w:pPr>
        <w:rPr>
          <w:rStyle w:val="colorlightdark1"/>
          <w:sz w:val="24"/>
          <w:szCs w:val="24"/>
        </w:rPr>
      </w:pPr>
      <w:r>
        <w:rPr>
          <w:rStyle w:val="colorlightdark1"/>
          <w:color w:val="333333"/>
          <w:sz w:val="24"/>
          <w:szCs w:val="24"/>
        </w:rPr>
        <w:t xml:space="preserve">Ob oslabljenem </w:t>
      </w:r>
      <w:r w:rsidRPr="00A2715E">
        <w:rPr>
          <w:rStyle w:val="colorlightdark1"/>
          <w:i/>
          <w:color w:val="333333"/>
          <w:sz w:val="24"/>
          <w:szCs w:val="24"/>
        </w:rPr>
        <w:t>biti</w:t>
      </w:r>
      <w:r>
        <w:rPr>
          <w:rStyle w:val="colorlightdark1"/>
          <w:color w:val="333333"/>
          <w:sz w:val="24"/>
          <w:szCs w:val="24"/>
        </w:rPr>
        <w:t xml:space="preserve"> se težišče skladenjskega pomena, zlasti pri izražanju statičnega razmerja ali lastnosti, prenese na </w:t>
      </w:r>
      <w:r w:rsidRPr="004C6B95">
        <w:rPr>
          <w:rStyle w:val="colorlightdark1"/>
          <w:color w:val="7030A0"/>
          <w:sz w:val="24"/>
          <w:szCs w:val="24"/>
        </w:rPr>
        <w:t>predložni prosti glagolski morfem</w:t>
      </w:r>
      <w:r>
        <w:rPr>
          <w:rStyle w:val="colorlightdark1"/>
          <w:color w:val="333333"/>
          <w:sz w:val="24"/>
          <w:szCs w:val="24"/>
        </w:rPr>
        <w:t xml:space="preserve"> in ta izraža 'pripadnost', npr. </w:t>
      </w:r>
      <w:r w:rsidRPr="00605F56">
        <w:rPr>
          <w:rStyle w:val="colorlightdark1"/>
          <w:i/>
          <w:color w:val="333333"/>
          <w:sz w:val="24"/>
          <w:szCs w:val="24"/>
        </w:rPr>
        <w:t>ključ (biti) od omare</w:t>
      </w:r>
      <w:r>
        <w:rPr>
          <w:rStyle w:val="colorlightdark1"/>
          <w:color w:val="333333"/>
          <w:sz w:val="24"/>
          <w:szCs w:val="24"/>
        </w:rPr>
        <w:t xml:space="preserve">, zemlja (biti) od kmetov, 'izhodišče, sestav', npr. </w:t>
      </w:r>
      <w:r w:rsidRPr="00A2715E">
        <w:rPr>
          <w:rStyle w:val="colorlightdark1"/>
          <w:i/>
          <w:color w:val="333333"/>
          <w:sz w:val="24"/>
          <w:szCs w:val="24"/>
        </w:rPr>
        <w:t>spomin iz mladosti</w:t>
      </w:r>
      <w:r>
        <w:rPr>
          <w:rStyle w:val="colorlightdark1"/>
          <w:color w:val="333333"/>
          <w:sz w:val="24"/>
          <w:szCs w:val="24"/>
        </w:rPr>
        <w:t xml:space="preserve">, </w:t>
      </w:r>
      <w:r w:rsidRPr="00A2715E">
        <w:rPr>
          <w:rStyle w:val="colorlightdark1"/>
          <w:i/>
          <w:color w:val="333333"/>
          <w:sz w:val="24"/>
          <w:szCs w:val="24"/>
        </w:rPr>
        <w:t>kipec iz brona</w:t>
      </w:r>
      <w:r>
        <w:rPr>
          <w:rStyle w:val="colorlightdark1"/>
          <w:color w:val="333333"/>
          <w:sz w:val="24"/>
          <w:szCs w:val="24"/>
        </w:rPr>
        <w:t xml:space="preserve">, </w:t>
      </w:r>
      <w:r w:rsidRPr="00A2715E">
        <w:rPr>
          <w:rStyle w:val="colorlightdark1"/>
          <w:i/>
          <w:color w:val="333333"/>
          <w:sz w:val="24"/>
          <w:szCs w:val="24"/>
        </w:rPr>
        <w:t>zbor iz upokojencev</w:t>
      </w:r>
      <w:r>
        <w:rPr>
          <w:rStyle w:val="colorlightdark1"/>
          <w:color w:val="333333"/>
          <w:sz w:val="24"/>
          <w:szCs w:val="24"/>
        </w:rPr>
        <w:t xml:space="preserve">, 'stanje zunaj česa' </w:t>
      </w:r>
      <w:r w:rsidRPr="00A2715E">
        <w:rPr>
          <w:rStyle w:val="colorlightdark1"/>
          <w:i/>
          <w:color w:val="333333"/>
          <w:sz w:val="24"/>
          <w:szCs w:val="24"/>
        </w:rPr>
        <w:t>obleka iz mode</w:t>
      </w:r>
      <w:r>
        <w:rPr>
          <w:rStyle w:val="colorlightdark1"/>
          <w:color w:val="333333"/>
          <w:sz w:val="24"/>
          <w:szCs w:val="24"/>
        </w:rPr>
        <w:t xml:space="preserve">, ali 'odsotnost' </w:t>
      </w:r>
      <w:r w:rsidRPr="00A2715E">
        <w:rPr>
          <w:rStyle w:val="colorlightdark1"/>
          <w:i/>
          <w:color w:val="333333"/>
          <w:sz w:val="24"/>
          <w:szCs w:val="24"/>
        </w:rPr>
        <w:t>otrok brez staršev</w:t>
      </w:r>
      <w:r>
        <w:rPr>
          <w:rStyle w:val="colorlightdark1"/>
          <w:color w:val="333333"/>
          <w:sz w:val="24"/>
          <w:szCs w:val="24"/>
        </w:rPr>
        <w:t xml:space="preserve">, </w:t>
      </w:r>
      <w:r w:rsidRPr="00A2715E">
        <w:rPr>
          <w:rStyle w:val="colorlightdark1"/>
          <w:i/>
          <w:color w:val="333333"/>
          <w:sz w:val="24"/>
          <w:szCs w:val="24"/>
        </w:rPr>
        <w:t>pot brez nevarnosti</w:t>
      </w:r>
      <w:r>
        <w:rPr>
          <w:rStyle w:val="colorlightdark1"/>
          <w:color w:val="333333"/>
          <w:sz w:val="24"/>
          <w:szCs w:val="24"/>
        </w:rPr>
        <w:t xml:space="preserve">, </w:t>
      </w:r>
      <w:r w:rsidRPr="00A2715E">
        <w:rPr>
          <w:rStyle w:val="colorlightdark1"/>
          <w:i/>
          <w:color w:val="333333"/>
          <w:sz w:val="24"/>
          <w:szCs w:val="24"/>
        </w:rPr>
        <w:t>noč brez spanca</w:t>
      </w:r>
      <w:r>
        <w:rPr>
          <w:rStyle w:val="colorlightdark1"/>
          <w:color w:val="333333"/>
          <w:sz w:val="24"/>
          <w:szCs w:val="24"/>
        </w:rPr>
        <w:t xml:space="preserve"> ipd.</w:t>
      </w:r>
      <w:r w:rsidRPr="00514226">
        <w:rPr>
          <w:rStyle w:val="colorlightdark1"/>
          <w:color w:val="333333"/>
          <w:sz w:val="24"/>
          <w:szCs w:val="24"/>
        </w:rPr>
        <w:t xml:space="preserve"> </w:t>
      </w:r>
      <w:r>
        <w:rPr>
          <w:rStyle w:val="colorlightdark1"/>
          <w:color w:val="333333"/>
          <w:sz w:val="24"/>
          <w:szCs w:val="24"/>
        </w:rPr>
        <w:t xml:space="preserve">Zgledi tudi potrjujejo, da glagol </w:t>
      </w:r>
      <w:r w:rsidRPr="0075570A">
        <w:rPr>
          <w:rStyle w:val="colorlightdark1"/>
          <w:i/>
          <w:color w:val="333333"/>
          <w:sz w:val="24"/>
          <w:szCs w:val="24"/>
        </w:rPr>
        <w:t>biti</w:t>
      </w:r>
      <w:r>
        <w:rPr>
          <w:rStyle w:val="colorlightdark1"/>
          <w:color w:val="333333"/>
          <w:sz w:val="24"/>
          <w:szCs w:val="24"/>
        </w:rPr>
        <w:t xml:space="preserve"> s svojim najširšim pomensko-skladenjskim obsegom</w:t>
      </w:r>
      <w:r>
        <w:rPr>
          <w:rStyle w:val="Sprotnaopomba-sklic"/>
          <w:color w:val="333333"/>
          <w:sz w:val="24"/>
          <w:szCs w:val="24"/>
        </w:rPr>
        <w:footnoteReference w:id="7"/>
      </w:r>
      <w:r>
        <w:rPr>
          <w:rStyle w:val="colorlightdark1"/>
          <w:color w:val="333333"/>
          <w:sz w:val="24"/>
          <w:szCs w:val="24"/>
        </w:rPr>
        <w:t xml:space="preserve"> od polnega pomena delovanja ali stanja do samo slovnične funkcijske vezi omogoča in hkrati potrjuje pomensko-</w:t>
      </w:r>
      <w:r w:rsidRPr="008D4BA5">
        <w:rPr>
          <w:rStyle w:val="colorlightdark1"/>
          <w:color w:val="333333"/>
          <w:sz w:val="24"/>
          <w:szCs w:val="24"/>
        </w:rPr>
        <w:t xml:space="preserve">skladenjsko razlago predlogov kot prvotno prostih glagolskih morfemov, ki se izražajo kot sestavina </w:t>
      </w:r>
      <w:proofErr w:type="spellStart"/>
      <w:r w:rsidRPr="008D4BA5">
        <w:rPr>
          <w:rStyle w:val="colorlightdark1"/>
          <w:color w:val="333333"/>
          <w:sz w:val="24"/>
          <w:szCs w:val="24"/>
        </w:rPr>
        <w:t>prostomorfemskih</w:t>
      </w:r>
      <w:proofErr w:type="spellEnd"/>
      <w:r w:rsidRPr="008D4BA5">
        <w:rPr>
          <w:rStyle w:val="colorlightdark1"/>
          <w:color w:val="333333"/>
          <w:sz w:val="24"/>
          <w:szCs w:val="24"/>
        </w:rPr>
        <w:t xml:space="preserve"> ali </w:t>
      </w:r>
      <w:proofErr w:type="spellStart"/>
      <w:r w:rsidRPr="008D4BA5">
        <w:rPr>
          <w:rStyle w:val="colorlightdark1"/>
          <w:color w:val="333333"/>
          <w:sz w:val="24"/>
          <w:szCs w:val="24"/>
        </w:rPr>
        <w:t>predložnozveznih</w:t>
      </w:r>
      <w:proofErr w:type="spellEnd"/>
      <w:r w:rsidRPr="008D4BA5">
        <w:rPr>
          <w:rStyle w:val="colorlightdark1"/>
          <w:color w:val="333333"/>
          <w:sz w:val="24"/>
          <w:szCs w:val="24"/>
        </w:rPr>
        <w:t xml:space="preserve"> leksemov.</w:t>
      </w:r>
    </w:p>
    <w:p w14:paraId="47D86F56" w14:textId="77777777" w:rsidR="00B86B3F" w:rsidRPr="008D4BA5" w:rsidRDefault="00B86B3F" w:rsidP="00B86B3F">
      <w:pPr>
        <w:widowControl w:val="0"/>
        <w:jc w:val="both"/>
        <w:rPr>
          <w:snapToGrid w:val="0"/>
          <w:sz w:val="24"/>
          <w:szCs w:val="24"/>
        </w:rPr>
      </w:pPr>
      <w:r w:rsidRPr="00A437B6">
        <w:rPr>
          <w:snapToGrid w:val="0"/>
          <w:color w:val="7030A0"/>
          <w:sz w:val="24"/>
          <w:szCs w:val="24"/>
        </w:rPr>
        <w:t>Predložni prosti glagolski morfemi</w:t>
      </w:r>
      <w:r w:rsidRPr="008D4BA5">
        <w:rPr>
          <w:snapToGrid w:val="0"/>
          <w:sz w:val="24"/>
          <w:szCs w:val="24"/>
        </w:rPr>
        <w:t xml:space="preserve"> so lahko </w:t>
      </w:r>
      <w:r w:rsidRPr="008D4BA5">
        <w:rPr>
          <w:b/>
          <w:snapToGrid w:val="0"/>
          <w:sz w:val="24"/>
          <w:szCs w:val="24"/>
        </w:rPr>
        <w:t>a)</w:t>
      </w:r>
      <w:r w:rsidRPr="008D4BA5">
        <w:rPr>
          <w:snapToGrid w:val="0"/>
          <w:sz w:val="24"/>
          <w:szCs w:val="24"/>
        </w:rPr>
        <w:t xml:space="preserve"> </w:t>
      </w:r>
      <w:proofErr w:type="spellStart"/>
      <w:r w:rsidRPr="008D4BA5">
        <w:rPr>
          <w:snapToGrid w:val="0"/>
          <w:sz w:val="24"/>
          <w:szCs w:val="24"/>
        </w:rPr>
        <w:t>leksikalizirani</w:t>
      </w:r>
      <w:proofErr w:type="spellEnd"/>
      <w:r w:rsidRPr="008D4BA5">
        <w:rPr>
          <w:snapToGrid w:val="0"/>
          <w:sz w:val="24"/>
          <w:szCs w:val="24"/>
        </w:rPr>
        <w:t xml:space="preserve"> glagolski morfemi, </w:t>
      </w:r>
      <w:r w:rsidRPr="008D4BA5">
        <w:rPr>
          <w:b/>
          <w:snapToGrid w:val="0"/>
          <w:sz w:val="24"/>
          <w:szCs w:val="24"/>
        </w:rPr>
        <w:t>b)</w:t>
      </w:r>
      <w:r w:rsidRPr="008D4BA5">
        <w:rPr>
          <w:snapToGrid w:val="0"/>
          <w:sz w:val="24"/>
          <w:szCs w:val="24"/>
        </w:rPr>
        <w:t xml:space="preserve"> </w:t>
      </w:r>
      <w:proofErr w:type="spellStart"/>
      <w:r w:rsidRPr="008D4BA5">
        <w:rPr>
          <w:snapToGrid w:val="0"/>
          <w:sz w:val="24"/>
          <w:szCs w:val="24"/>
        </w:rPr>
        <w:t>neleksikalizirani</w:t>
      </w:r>
      <w:proofErr w:type="spellEnd"/>
      <w:r w:rsidRPr="008D4BA5">
        <w:rPr>
          <w:snapToGrid w:val="0"/>
          <w:sz w:val="24"/>
          <w:szCs w:val="24"/>
        </w:rPr>
        <w:t xml:space="preserve"> </w:t>
      </w:r>
      <w:r>
        <w:rPr>
          <w:snapToGrid w:val="0"/>
          <w:sz w:val="24"/>
          <w:szCs w:val="24"/>
        </w:rPr>
        <w:t xml:space="preserve">(udeleženski) </w:t>
      </w:r>
      <w:r w:rsidRPr="008D4BA5">
        <w:rPr>
          <w:snapToGrid w:val="0"/>
          <w:sz w:val="24"/>
          <w:szCs w:val="24"/>
        </w:rPr>
        <w:t xml:space="preserve">glagolski morfemi in </w:t>
      </w:r>
      <w:r w:rsidRPr="008D4BA5">
        <w:rPr>
          <w:b/>
          <w:snapToGrid w:val="0"/>
          <w:sz w:val="24"/>
          <w:szCs w:val="24"/>
        </w:rPr>
        <w:t>c)</w:t>
      </w:r>
      <w:r w:rsidRPr="008D4BA5">
        <w:rPr>
          <w:snapToGrid w:val="0"/>
          <w:sz w:val="24"/>
          <w:szCs w:val="24"/>
        </w:rPr>
        <w:t xml:space="preserve"> </w:t>
      </w:r>
      <w:proofErr w:type="spellStart"/>
      <w:r w:rsidRPr="008D4BA5">
        <w:rPr>
          <w:snapToGrid w:val="0"/>
          <w:sz w:val="24"/>
          <w:szCs w:val="24"/>
        </w:rPr>
        <w:t>obglagolski</w:t>
      </w:r>
      <w:proofErr w:type="spellEnd"/>
      <w:r w:rsidRPr="008D4BA5">
        <w:rPr>
          <w:snapToGrid w:val="0"/>
          <w:sz w:val="24"/>
          <w:szCs w:val="24"/>
        </w:rPr>
        <w:t xml:space="preserve"> </w:t>
      </w:r>
      <w:proofErr w:type="spellStart"/>
      <w:r w:rsidRPr="008D4BA5">
        <w:rPr>
          <w:snapToGrid w:val="0"/>
          <w:sz w:val="24"/>
          <w:szCs w:val="24"/>
        </w:rPr>
        <w:t>vezavnodružljivi</w:t>
      </w:r>
      <w:proofErr w:type="spellEnd"/>
      <w:r w:rsidRPr="008D4BA5">
        <w:rPr>
          <w:snapToGrid w:val="0"/>
          <w:sz w:val="24"/>
          <w:szCs w:val="24"/>
        </w:rPr>
        <w:t xml:space="preserve"> morfemi.</w:t>
      </w:r>
    </w:p>
    <w:p w14:paraId="55341BC5" w14:textId="77777777" w:rsidR="00B86B3F" w:rsidRPr="008D4BA5" w:rsidRDefault="00B86B3F" w:rsidP="00B86B3F">
      <w:pPr>
        <w:rPr>
          <w:rStyle w:val="colorlightdark1"/>
          <w:color w:val="333333"/>
          <w:sz w:val="24"/>
          <w:szCs w:val="24"/>
        </w:rPr>
      </w:pPr>
      <w:r w:rsidRPr="008D4BA5">
        <w:rPr>
          <w:snapToGrid w:val="0"/>
          <w:sz w:val="24"/>
          <w:szCs w:val="24"/>
        </w:rPr>
        <w:t xml:space="preserve">Predložni glagolski morfem je </w:t>
      </w:r>
      <w:proofErr w:type="spellStart"/>
      <w:r w:rsidRPr="008D4BA5">
        <w:rPr>
          <w:snapToGrid w:val="0"/>
          <w:sz w:val="24"/>
          <w:szCs w:val="24"/>
        </w:rPr>
        <w:t>leksikaliziran</w:t>
      </w:r>
      <w:proofErr w:type="spellEnd"/>
      <w:r w:rsidRPr="008D4BA5">
        <w:rPr>
          <w:snapToGrid w:val="0"/>
          <w:sz w:val="24"/>
          <w:szCs w:val="24"/>
        </w:rPr>
        <w:t xml:space="preserve">, ko pomensko </w:t>
      </w:r>
      <w:proofErr w:type="spellStart"/>
      <w:r w:rsidRPr="008D4BA5">
        <w:rPr>
          <w:snapToGrid w:val="0"/>
          <w:sz w:val="24"/>
          <w:szCs w:val="24"/>
        </w:rPr>
        <w:t>sograjuje</w:t>
      </w:r>
      <w:proofErr w:type="spellEnd"/>
      <w:r w:rsidRPr="008D4BA5">
        <w:rPr>
          <w:snapToGrid w:val="0"/>
          <w:sz w:val="24"/>
          <w:szCs w:val="24"/>
        </w:rPr>
        <w:t xml:space="preserve"> glagolsk</w:t>
      </w:r>
      <w:r>
        <w:rPr>
          <w:snapToGrid w:val="0"/>
          <w:sz w:val="24"/>
          <w:szCs w:val="24"/>
        </w:rPr>
        <w:t>i leksem kot slovarsko enoto</w:t>
      </w:r>
      <w:r w:rsidRPr="008D4BA5">
        <w:rPr>
          <w:snapToGrid w:val="0"/>
          <w:sz w:val="24"/>
          <w:szCs w:val="24"/>
        </w:rPr>
        <w:t xml:space="preserve"> in </w:t>
      </w:r>
      <w:r>
        <w:rPr>
          <w:snapToGrid w:val="0"/>
          <w:sz w:val="24"/>
          <w:szCs w:val="24"/>
        </w:rPr>
        <w:t>je s tem</w:t>
      </w:r>
      <w:r w:rsidRPr="008D4BA5">
        <w:rPr>
          <w:snapToGrid w:val="0"/>
          <w:sz w:val="24"/>
          <w:szCs w:val="24"/>
        </w:rPr>
        <w:t xml:space="preserve"> </w:t>
      </w:r>
      <w:r>
        <w:rPr>
          <w:snapToGrid w:val="0"/>
          <w:sz w:val="24"/>
          <w:szCs w:val="24"/>
        </w:rPr>
        <w:t>sestavina</w:t>
      </w:r>
      <w:r w:rsidRPr="008D4BA5">
        <w:rPr>
          <w:snapToGrid w:val="0"/>
          <w:sz w:val="24"/>
          <w:szCs w:val="24"/>
        </w:rPr>
        <w:t xml:space="preserve"> </w:t>
      </w:r>
      <w:r>
        <w:rPr>
          <w:snapToGrid w:val="0"/>
          <w:sz w:val="24"/>
          <w:szCs w:val="24"/>
        </w:rPr>
        <w:t>njegove</w:t>
      </w:r>
      <w:r w:rsidRPr="008D4BA5">
        <w:rPr>
          <w:snapToGrid w:val="0"/>
          <w:sz w:val="24"/>
          <w:szCs w:val="24"/>
        </w:rPr>
        <w:t xml:space="preserve"> vezljivosti, ali </w:t>
      </w:r>
      <w:proofErr w:type="spellStart"/>
      <w:r w:rsidRPr="008D4BA5">
        <w:rPr>
          <w:snapToGrid w:val="0"/>
          <w:sz w:val="24"/>
          <w:szCs w:val="24"/>
        </w:rPr>
        <w:t>neleksikaliziran</w:t>
      </w:r>
      <w:proofErr w:type="spellEnd"/>
      <w:r w:rsidRPr="008D4BA5">
        <w:rPr>
          <w:snapToGrid w:val="0"/>
          <w:sz w:val="24"/>
          <w:szCs w:val="24"/>
        </w:rPr>
        <w:t xml:space="preserve">, ko pomensko izhaja vsaj iz enega pomena glagolskega leksema in izraža njegovo pomensko- in  </w:t>
      </w:r>
      <w:proofErr w:type="spellStart"/>
      <w:r w:rsidRPr="008D4BA5">
        <w:rPr>
          <w:snapToGrid w:val="0"/>
          <w:sz w:val="24"/>
          <w:szCs w:val="24"/>
        </w:rPr>
        <w:t>strukturnoskladenjsko</w:t>
      </w:r>
      <w:proofErr w:type="spellEnd"/>
      <w:r w:rsidRPr="008D4BA5">
        <w:rPr>
          <w:snapToGrid w:val="0"/>
          <w:sz w:val="24"/>
          <w:szCs w:val="24"/>
        </w:rPr>
        <w:t xml:space="preserve"> vezljivost ter je zato del povedkove vezljivosti.</w:t>
      </w:r>
    </w:p>
    <w:p w14:paraId="4B1A3320" w14:textId="77777777" w:rsidR="00B86B3F" w:rsidRDefault="00B86B3F" w:rsidP="00B86B3F">
      <w:pPr>
        <w:rPr>
          <w:sz w:val="24"/>
          <w:szCs w:val="24"/>
        </w:rPr>
      </w:pPr>
    </w:p>
    <w:p w14:paraId="4728354E" w14:textId="77777777" w:rsidR="00B86B3F" w:rsidRDefault="00B86B3F" w:rsidP="00B86B3F">
      <w:pPr>
        <w:rPr>
          <w:sz w:val="24"/>
          <w:szCs w:val="24"/>
        </w:rPr>
      </w:pPr>
    </w:p>
    <w:p w14:paraId="6C91D3A4" w14:textId="77777777" w:rsidR="00B86B3F" w:rsidRDefault="00B86B3F" w:rsidP="00B86B3F">
      <w:pPr>
        <w:rPr>
          <w:sz w:val="24"/>
          <w:szCs w:val="24"/>
        </w:rPr>
      </w:pPr>
    </w:p>
    <w:p w14:paraId="31712068" w14:textId="77777777" w:rsidR="00B86B3F" w:rsidRDefault="00B86B3F" w:rsidP="00B86B3F">
      <w:pPr>
        <w:rPr>
          <w:sz w:val="24"/>
          <w:szCs w:val="24"/>
        </w:rPr>
      </w:pPr>
    </w:p>
    <w:p w14:paraId="5BF509ED" w14:textId="77777777" w:rsidR="00B86B3F" w:rsidRDefault="00B86B3F" w:rsidP="00B86B3F">
      <w:pPr>
        <w:rPr>
          <w:sz w:val="24"/>
          <w:szCs w:val="24"/>
        </w:rPr>
      </w:pPr>
    </w:p>
    <w:p w14:paraId="628AA243" w14:textId="77777777" w:rsidR="00B86B3F" w:rsidRDefault="00B86B3F" w:rsidP="00B86B3F">
      <w:pPr>
        <w:rPr>
          <w:sz w:val="24"/>
          <w:szCs w:val="24"/>
        </w:rPr>
      </w:pPr>
    </w:p>
    <w:p w14:paraId="7B7FC405" w14:textId="77777777" w:rsidR="00B86B3F" w:rsidRDefault="00B86B3F" w:rsidP="00B86B3F">
      <w:pPr>
        <w:rPr>
          <w:sz w:val="24"/>
          <w:szCs w:val="24"/>
        </w:rPr>
      </w:pPr>
    </w:p>
    <w:p w14:paraId="6F8FF24B" w14:textId="77777777" w:rsidR="00B86B3F" w:rsidRDefault="00B86B3F" w:rsidP="00B86B3F">
      <w:pPr>
        <w:rPr>
          <w:sz w:val="24"/>
          <w:szCs w:val="24"/>
        </w:rPr>
      </w:pPr>
    </w:p>
    <w:p w14:paraId="004F1878" w14:textId="77777777" w:rsidR="00B86B3F" w:rsidRDefault="00B86B3F" w:rsidP="00B86B3F">
      <w:pPr>
        <w:rPr>
          <w:sz w:val="24"/>
          <w:szCs w:val="24"/>
        </w:rPr>
      </w:pPr>
    </w:p>
    <w:p w14:paraId="756A5263" w14:textId="77777777" w:rsidR="00B86B3F" w:rsidRDefault="00B86B3F" w:rsidP="00B86B3F">
      <w:pPr>
        <w:rPr>
          <w:sz w:val="24"/>
          <w:szCs w:val="24"/>
        </w:rPr>
      </w:pPr>
    </w:p>
    <w:p w14:paraId="0AE792E9" w14:textId="77777777" w:rsidR="00B86B3F" w:rsidRDefault="00B86B3F" w:rsidP="00B86B3F">
      <w:pPr>
        <w:rPr>
          <w:sz w:val="24"/>
          <w:szCs w:val="24"/>
        </w:rPr>
      </w:pPr>
    </w:p>
    <w:p w14:paraId="6B5EC4FB" w14:textId="77777777" w:rsidR="00B86B3F" w:rsidRDefault="00B86B3F" w:rsidP="00B86B3F">
      <w:pPr>
        <w:rPr>
          <w:sz w:val="24"/>
          <w:szCs w:val="24"/>
        </w:rPr>
      </w:pPr>
    </w:p>
    <w:p w14:paraId="7AE96E55" w14:textId="77777777" w:rsidR="00B86B3F" w:rsidRDefault="00B86B3F" w:rsidP="00B86B3F">
      <w:pPr>
        <w:rPr>
          <w:sz w:val="24"/>
          <w:szCs w:val="24"/>
        </w:rPr>
      </w:pPr>
    </w:p>
    <w:p w14:paraId="2FD8143C" w14:textId="77777777" w:rsidR="00B86B3F" w:rsidRDefault="00B86B3F" w:rsidP="00B86B3F">
      <w:pPr>
        <w:rPr>
          <w:sz w:val="24"/>
          <w:szCs w:val="24"/>
        </w:rPr>
      </w:pPr>
    </w:p>
    <w:p w14:paraId="70FBA891" w14:textId="77777777" w:rsidR="00B86B3F" w:rsidRDefault="00B86B3F" w:rsidP="00B86B3F">
      <w:pPr>
        <w:rPr>
          <w:sz w:val="24"/>
          <w:szCs w:val="24"/>
        </w:rPr>
      </w:pPr>
    </w:p>
    <w:p w14:paraId="017EBE29" w14:textId="01DB7F19" w:rsidR="00B86B3F" w:rsidRDefault="00B86B3F" w:rsidP="00B86B3F">
      <w:pPr>
        <w:jc w:val="center"/>
      </w:pPr>
      <w:r>
        <w:rPr>
          <w:noProof/>
        </w:rPr>
        <mc:AlternateContent>
          <mc:Choice Requires="wps">
            <w:drawing>
              <wp:anchor distT="0" distB="0" distL="114300" distR="114300" simplePos="0" relativeHeight="251659264" behindDoc="0" locked="0" layoutInCell="0" allowOverlap="1" wp14:anchorId="4799B3CD" wp14:editId="20554241">
                <wp:simplePos x="0" y="0"/>
                <wp:positionH relativeFrom="column">
                  <wp:posOffset>2926080</wp:posOffset>
                </wp:positionH>
                <wp:positionV relativeFrom="paragraph">
                  <wp:posOffset>182880</wp:posOffset>
                </wp:positionV>
                <wp:extent cx="0" cy="365760"/>
                <wp:effectExtent l="6350" t="10160" r="12700" b="5080"/>
                <wp:wrapNone/>
                <wp:docPr id="2062620122"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44F38" id="Raven povezovalnik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4.4pt" to="230.4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" o:allowincell="f"/>
            </w:pict>
          </mc:Fallback>
        </mc:AlternateContent>
      </w:r>
      <w:r>
        <w:t>PREDLOŽNI GLAGOLSKI MORFEM</w:t>
      </w:r>
    </w:p>
    <w:p w14:paraId="7651EB8E" w14:textId="77777777" w:rsidR="00B86B3F" w:rsidRDefault="00B86B3F" w:rsidP="00B86B3F">
      <w:pPr>
        <w:widowControl w:val="0"/>
        <w:spacing w:line="360" w:lineRule="atLeast"/>
        <w:jc w:val="center"/>
        <w:rPr>
          <w:snapToGrid w:val="0"/>
        </w:rPr>
      </w:pPr>
    </w:p>
    <w:p w14:paraId="3FC69D6C" w14:textId="31787A52" w:rsidR="00B86B3F" w:rsidRDefault="00B86B3F" w:rsidP="00B86B3F">
      <w:pPr>
        <w:widowControl w:val="0"/>
        <w:spacing w:line="360" w:lineRule="atLeast"/>
        <w:jc w:val="center"/>
        <w:rPr>
          <w:snapToGrid w:val="0"/>
        </w:rPr>
      </w:pPr>
      <w:r>
        <w:rPr>
          <w:noProof/>
        </w:rPr>
        <mc:AlternateContent>
          <mc:Choice Requires="wps">
            <w:drawing>
              <wp:anchor distT="0" distB="0" distL="114300" distR="114300" simplePos="0" relativeHeight="251661312" behindDoc="0" locked="0" layoutInCell="0" allowOverlap="1" wp14:anchorId="6E939EA1" wp14:editId="25DD2F9E">
                <wp:simplePos x="0" y="0"/>
                <wp:positionH relativeFrom="column">
                  <wp:posOffset>2926080</wp:posOffset>
                </wp:positionH>
                <wp:positionV relativeFrom="paragraph">
                  <wp:posOffset>91440</wp:posOffset>
                </wp:positionV>
                <wp:extent cx="731520" cy="365760"/>
                <wp:effectExtent l="6350" t="7620" r="5080" b="7620"/>
                <wp:wrapNone/>
                <wp:docPr id="1689641290" name="Raven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2C4D0" id="Raven povezovalnik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7.2pt" to="4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" o:allowincell="f"/>
            </w:pict>
          </mc:Fallback>
        </mc:AlternateContent>
      </w:r>
      <w:r>
        <w:rPr>
          <w:noProof/>
        </w:rPr>
        <mc:AlternateContent>
          <mc:Choice Requires="wps">
            <w:drawing>
              <wp:anchor distT="0" distB="0" distL="114300" distR="114300" simplePos="0" relativeHeight="251660288" behindDoc="0" locked="0" layoutInCell="0" allowOverlap="1" wp14:anchorId="30397A8E" wp14:editId="2489EF08">
                <wp:simplePos x="0" y="0"/>
                <wp:positionH relativeFrom="column">
                  <wp:posOffset>2194560</wp:posOffset>
                </wp:positionH>
                <wp:positionV relativeFrom="paragraph">
                  <wp:posOffset>91440</wp:posOffset>
                </wp:positionV>
                <wp:extent cx="731520" cy="365760"/>
                <wp:effectExtent l="8255" t="7620" r="12700" b="7620"/>
                <wp:wrapNone/>
                <wp:docPr id="628835798" name="Raven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8F48" id="Raven povezovalnik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7.2pt" to="230.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" o:allowincell="f"/>
            </w:pict>
          </mc:Fallback>
        </mc:AlternateContent>
      </w:r>
      <w:r>
        <w:rPr>
          <w:snapToGrid w:val="0"/>
        </w:rPr>
        <w:t xml:space="preserve">   desna vezljivost</w:t>
      </w:r>
    </w:p>
    <w:p w14:paraId="419220C2" w14:textId="77777777" w:rsidR="00B86B3F" w:rsidRDefault="00B86B3F" w:rsidP="00B86B3F">
      <w:pPr>
        <w:widowControl w:val="0"/>
        <w:spacing w:line="360" w:lineRule="atLeast"/>
        <w:rPr>
          <w:snapToGrid w:val="0"/>
        </w:rPr>
      </w:pPr>
      <w:r>
        <w:rPr>
          <w:snapToGrid w:val="0"/>
        </w:rPr>
        <w:t xml:space="preserve">            </w:t>
      </w:r>
    </w:p>
    <w:p w14:paraId="1DFF9B3B" w14:textId="77777777" w:rsidR="00B86B3F" w:rsidRDefault="00B86B3F" w:rsidP="00B86B3F">
      <w:pPr>
        <w:widowControl w:val="0"/>
        <w:spacing w:line="360" w:lineRule="atLeast"/>
        <w:jc w:val="center"/>
        <w:rPr>
          <w:snapToGrid w:val="0"/>
        </w:rPr>
      </w:pPr>
      <w:r>
        <w:rPr>
          <w:snapToGrid w:val="0"/>
        </w:rPr>
        <w:t xml:space="preserve">  +                                        –</w:t>
      </w:r>
    </w:p>
    <w:p w14:paraId="71F2D75C" w14:textId="77777777" w:rsidR="00B86B3F" w:rsidRDefault="00B86B3F" w:rsidP="00B86B3F">
      <w:pPr>
        <w:widowControl w:val="0"/>
        <w:spacing w:line="360" w:lineRule="atLeast"/>
        <w:jc w:val="center"/>
        <w:rPr>
          <w:snapToGrid w:val="0"/>
        </w:rPr>
      </w:pPr>
      <w:proofErr w:type="spellStart"/>
      <w:r>
        <w:rPr>
          <w:b/>
          <w:snapToGrid w:val="0"/>
        </w:rPr>
        <w:t>vezavnovezljivi</w:t>
      </w:r>
      <w:proofErr w:type="spellEnd"/>
      <w:r>
        <w:rPr>
          <w:b/>
          <w:snapToGrid w:val="0"/>
        </w:rPr>
        <w:t xml:space="preserve">                                </w:t>
      </w:r>
      <w:proofErr w:type="spellStart"/>
      <w:r>
        <w:rPr>
          <w:b/>
          <w:snapToGrid w:val="0"/>
        </w:rPr>
        <w:t>vezavnodružljivi</w:t>
      </w:r>
      <w:proofErr w:type="spellEnd"/>
    </w:p>
    <w:p w14:paraId="0C3CD5B8" w14:textId="2F9D7DC3" w:rsidR="00B86B3F" w:rsidRDefault="00B86B3F" w:rsidP="00B86B3F">
      <w:pPr>
        <w:widowControl w:val="0"/>
        <w:spacing w:line="360" w:lineRule="atLeast"/>
        <w:jc w:val="center"/>
        <w:rPr>
          <w:snapToGrid w:val="0"/>
        </w:rPr>
      </w:pPr>
      <w:r>
        <w:rPr>
          <w:noProof/>
        </w:rPr>
        <mc:AlternateContent>
          <mc:Choice Requires="wps">
            <w:drawing>
              <wp:anchor distT="0" distB="0" distL="114300" distR="114300" simplePos="0" relativeHeight="251662336" behindDoc="0" locked="0" layoutInCell="0" allowOverlap="1" wp14:anchorId="281F5B00" wp14:editId="07DFCBE3">
                <wp:simplePos x="0" y="0"/>
                <wp:positionH relativeFrom="column">
                  <wp:posOffset>1920240</wp:posOffset>
                </wp:positionH>
                <wp:positionV relativeFrom="paragraph">
                  <wp:posOffset>182880</wp:posOffset>
                </wp:positionV>
                <wp:extent cx="0" cy="548640"/>
                <wp:effectExtent l="10160" t="13335" r="8890" b="9525"/>
                <wp:wrapNone/>
                <wp:docPr id="1730064403"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C953B" id="Raven povezovalnik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4.4pt" to="151.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" o:allowincell="f"/>
            </w:pict>
          </mc:Fallback>
        </mc:AlternateContent>
      </w:r>
      <w:r>
        <w:rPr>
          <w:snapToGrid w:val="0"/>
        </w:rPr>
        <w:t>(</w:t>
      </w:r>
      <w:proofErr w:type="spellStart"/>
      <w:r>
        <w:rPr>
          <w:snapToGrid w:val="0"/>
        </w:rPr>
        <w:t>pomenskoskladenjski</w:t>
      </w:r>
      <w:proofErr w:type="spellEnd"/>
      <w:r>
        <w:rPr>
          <w:snapToGrid w:val="0"/>
        </w:rPr>
        <w:t xml:space="preserve"> vpliv                    (</w:t>
      </w:r>
      <w:proofErr w:type="spellStart"/>
      <w:r>
        <w:rPr>
          <w:snapToGrid w:val="0"/>
        </w:rPr>
        <w:t>strukturnoskladenjski</w:t>
      </w:r>
      <w:proofErr w:type="spellEnd"/>
      <w:r>
        <w:rPr>
          <w:snapToGrid w:val="0"/>
        </w:rPr>
        <w:t xml:space="preserve"> vpliv</w:t>
      </w:r>
    </w:p>
    <w:p w14:paraId="14DF9989" w14:textId="15679EC4" w:rsidR="00B86B3F" w:rsidRDefault="00B86B3F" w:rsidP="00B86B3F">
      <w:pPr>
        <w:widowControl w:val="0"/>
        <w:spacing w:line="360" w:lineRule="atLeast"/>
        <w:jc w:val="center"/>
        <w:rPr>
          <w:snapToGrid w:val="0"/>
        </w:rPr>
      </w:pPr>
      <w:r>
        <w:rPr>
          <w:noProof/>
        </w:rPr>
        <mc:AlternateContent>
          <mc:Choice Requires="wps">
            <w:drawing>
              <wp:anchor distT="0" distB="0" distL="114300" distR="114300" simplePos="0" relativeHeight="251663360" behindDoc="0" locked="0" layoutInCell="1" allowOverlap="1" wp14:anchorId="55F2D86E" wp14:editId="2B05B7C4">
                <wp:simplePos x="0" y="0"/>
                <wp:positionH relativeFrom="column">
                  <wp:posOffset>4000500</wp:posOffset>
                </wp:positionH>
                <wp:positionV relativeFrom="paragraph">
                  <wp:posOffset>0</wp:posOffset>
                </wp:positionV>
                <wp:extent cx="0" cy="548640"/>
                <wp:effectExtent l="13970" t="11430" r="5080" b="11430"/>
                <wp:wrapNone/>
                <wp:docPr id="524687583"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9581" id="Raven povezovalnik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"/>
            </w:pict>
          </mc:Fallback>
        </mc:AlternateContent>
      </w:r>
      <w:r>
        <w:rPr>
          <w:snapToGrid w:val="0"/>
        </w:rPr>
        <w:t>glagola)                                                      glagola)</w:t>
      </w:r>
    </w:p>
    <w:p w14:paraId="6111DE41" w14:textId="77777777" w:rsidR="00B86B3F" w:rsidRDefault="00B86B3F" w:rsidP="00B86B3F">
      <w:pPr>
        <w:widowControl w:val="0"/>
        <w:spacing w:line="360" w:lineRule="atLeast"/>
        <w:jc w:val="center"/>
        <w:rPr>
          <w:snapToGrid w:val="0"/>
        </w:rPr>
      </w:pPr>
    </w:p>
    <w:p w14:paraId="05885A61" w14:textId="04B4590F" w:rsidR="00B86B3F" w:rsidRDefault="00B86B3F" w:rsidP="00B86B3F">
      <w:pPr>
        <w:widowControl w:val="0"/>
        <w:spacing w:line="360" w:lineRule="atLeast"/>
        <w:rPr>
          <w:snapToGrid w:val="0"/>
        </w:rPr>
      </w:pPr>
      <w:r>
        <w:rPr>
          <w:noProof/>
        </w:rPr>
        <mc:AlternateContent>
          <mc:Choice Requires="wps">
            <w:drawing>
              <wp:anchor distT="0" distB="0" distL="114300" distR="114300" simplePos="0" relativeHeight="251673600" behindDoc="0" locked="0" layoutInCell="0" allowOverlap="1" wp14:anchorId="6065CE19" wp14:editId="239776C6">
                <wp:simplePos x="0" y="0"/>
                <wp:positionH relativeFrom="column">
                  <wp:posOffset>1934845</wp:posOffset>
                </wp:positionH>
                <wp:positionV relativeFrom="paragraph">
                  <wp:posOffset>197485</wp:posOffset>
                </wp:positionV>
                <wp:extent cx="640080" cy="1463040"/>
                <wp:effectExtent l="5715" t="8890" r="11430" b="13970"/>
                <wp:wrapNone/>
                <wp:docPr id="2039728675"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6BA35" id="Raven povezovalnik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5pt,15.55pt" to="202.7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" o:allowincell="f"/>
            </w:pict>
          </mc:Fallback>
        </mc:AlternateContent>
      </w:r>
      <w:r>
        <w:rPr>
          <w:noProof/>
        </w:rPr>
        <mc:AlternateContent>
          <mc:Choice Requires="wps">
            <w:drawing>
              <wp:anchor distT="0" distB="0" distL="114300" distR="114300" simplePos="0" relativeHeight="251672576" behindDoc="0" locked="0" layoutInCell="0" allowOverlap="1" wp14:anchorId="3CA082A1" wp14:editId="15BABC50">
                <wp:simplePos x="0" y="0"/>
                <wp:positionH relativeFrom="column">
                  <wp:posOffset>288925</wp:posOffset>
                </wp:positionH>
                <wp:positionV relativeFrom="paragraph">
                  <wp:posOffset>197485</wp:posOffset>
                </wp:positionV>
                <wp:extent cx="1645920" cy="1463040"/>
                <wp:effectExtent l="7620" t="8890" r="13335" b="13970"/>
                <wp:wrapNone/>
                <wp:docPr id="532526130"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C1815" id="Raven povezovalnik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5.55pt" to="152.3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" o:allowincell="f"/>
            </w:pict>
          </mc:Fallback>
        </mc:AlternateContent>
      </w:r>
      <w:r>
        <w:rPr>
          <w:snapToGrid w:val="0"/>
        </w:rPr>
        <w:t xml:space="preserve">                                              </w:t>
      </w:r>
      <w:proofErr w:type="spellStart"/>
      <w:r>
        <w:rPr>
          <w:snapToGrid w:val="0"/>
        </w:rPr>
        <w:t>leksikalizacija</w:t>
      </w:r>
      <w:proofErr w:type="spellEnd"/>
      <w:r>
        <w:rPr>
          <w:snapToGrid w:val="0"/>
        </w:rPr>
        <w:t>*                                    prvotna glagolska prehodnost</w:t>
      </w:r>
    </w:p>
    <w:p w14:paraId="5AFFEAE4" w14:textId="0FC35341" w:rsidR="00B86B3F" w:rsidRDefault="00B86B3F" w:rsidP="00B86B3F">
      <w:pPr>
        <w:widowControl w:val="0"/>
        <w:spacing w:line="360" w:lineRule="atLeast"/>
        <w:jc w:val="both"/>
        <w:rPr>
          <w:snapToGrid w:val="0"/>
        </w:rPr>
      </w:pPr>
      <w:r>
        <w:rPr>
          <w:noProof/>
        </w:rPr>
        <mc:AlternateContent>
          <mc:Choice Requires="wps">
            <w:drawing>
              <wp:anchor distT="0" distB="0" distL="114300" distR="114300" simplePos="0" relativeHeight="251664384" behindDoc="0" locked="0" layoutInCell="1" allowOverlap="1" wp14:anchorId="74C02364" wp14:editId="23946A6B">
                <wp:simplePos x="0" y="0"/>
                <wp:positionH relativeFrom="column">
                  <wp:posOffset>3314700</wp:posOffset>
                </wp:positionH>
                <wp:positionV relativeFrom="paragraph">
                  <wp:posOffset>0</wp:posOffset>
                </wp:positionV>
                <wp:extent cx="685800" cy="548640"/>
                <wp:effectExtent l="13970" t="11430" r="5080" b="11430"/>
                <wp:wrapNone/>
                <wp:docPr id="1875114956"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DE91" id="Raven povezovalnik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31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"/>
            </w:pict>
          </mc:Fallback>
        </mc:AlternateContent>
      </w:r>
      <w:r>
        <w:rPr>
          <w:noProof/>
        </w:rPr>
        <mc:AlternateContent>
          <mc:Choice Requires="wps">
            <w:drawing>
              <wp:anchor distT="0" distB="0" distL="114300" distR="114300" simplePos="0" relativeHeight="251665408" behindDoc="0" locked="0" layoutInCell="1" allowOverlap="1" wp14:anchorId="0A1AA96B" wp14:editId="3C36BDC0">
                <wp:simplePos x="0" y="0"/>
                <wp:positionH relativeFrom="column">
                  <wp:posOffset>4000500</wp:posOffset>
                </wp:positionH>
                <wp:positionV relativeFrom="paragraph">
                  <wp:posOffset>0</wp:posOffset>
                </wp:positionV>
                <wp:extent cx="914400" cy="571500"/>
                <wp:effectExtent l="13970" t="11430" r="5080" b="7620"/>
                <wp:wrapNone/>
                <wp:docPr id="173371295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EF22" id="Raven povezovalnik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"/>
            </w:pict>
          </mc:Fallback>
        </mc:AlternateContent>
      </w:r>
    </w:p>
    <w:p w14:paraId="26E31AC0" w14:textId="77777777" w:rsidR="00B86B3F" w:rsidRDefault="00B86B3F" w:rsidP="00B86B3F">
      <w:pPr>
        <w:widowControl w:val="0"/>
        <w:spacing w:line="360" w:lineRule="atLeast"/>
        <w:jc w:val="both"/>
        <w:rPr>
          <w:snapToGrid w:val="0"/>
        </w:rPr>
      </w:pPr>
      <w:r>
        <w:rPr>
          <w:snapToGrid w:val="0"/>
        </w:rPr>
        <w:t xml:space="preserve">                                           +                      –                                      +                                      – </w:t>
      </w:r>
    </w:p>
    <w:p w14:paraId="7185FD22" w14:textId="77777777" w:rsidR="00B86B3F" w:rsidRDefault="00B86B3F" w:rsidP="00B86B3F">
      <w:pPr>
        <w:widowControl w:val="0"/>
        <w:spacing w:line="360" w:lineRule="atLeast"/>
        <w:rPr>
          <w:snapToGrid w:val="0"/>
        </w:rPr>
      </w:pPr>
      <w:r>
        <w:rPr>
          <w:snapToGrid w:val="0"/>
        </w:rPr>
        <w:t xml:space="preserve">                                                                           </w:t>
      </w:r>
      <w:r>
        <w:rPr>
          <w:snapToGrid w:val="0"/>
        </w:rPr>
        <w:tab/>
      </w:r>
      <w:r>
        <w:rPr>
          <w:snapToGrid w:val="0"/>
        </w:rPr>
        <w:tab/>
        <w:t>prodajati v mestu        hoditi po/ob cesti</w:t>
      </w:r>
    </w:p>
    <w:p w14:paraId="3C4CE2D5" w14:textId="77777777" w:rsidR="00B86B3F" w:rsidRDefault="00B86B3F" w:rsidP="00B86B3F">
      <w:pPr>
        <w:widowControl w:val="0"/>
        <w:spacing w:line="360" w:lineRule="atLeast"/>
        <w:rPr>
          <w:snapToGrid w:val="0"/>
        </w:rPr>
      </w:pPr>
      <w:r>
        <w:rPr>
          <w:snapToGrid w:val="0"/>
        </w:rPr>
        <w:t xml:space="preserve">                                                                           </w:t>
      </w:r>
      <w:r>
        <w:rPr>
          <w:snapToGrid w:val="0"/>
        </w:rPr>
        <w:tab/>
      </w:r>
      <w:r>
        <w:rPr>
          <w:snapToGrid w:val="0"/>
        </w:rPr>
        <w:tab/>
        <w:t xml:space="preserve">trgovati na meji z veseljem       </w:t>
      </w:r>
    </w:p>
    <w:p w14:paraId="6CA6EB5B" w14:textId="77777777" w:rsidR="00B86B3F" w:rsidRDefault="00B86B3F" w:rsidP="00B86B3F">
      <w:pPr>
        <w:widowControl w:val="0"/>
        <w:spacing w:line="360" w:lineRule="atLeast"/>
        <w:jc w:val="both"/>
        <w:rPr>
          <w:snapToGrid w:val="0"/>
        </w:rPr>
      </w:pPr>
      <w:r>
        <w:rPr>
          <w:snapToGrid w:val="0"/>
        </w:rPr>
        <w:t xml:space="preserve">                                                                           </w:t>
      </w:r>
      <w:r>
        <w:rPr>
          <w:snapToGrid w:val="0"/>
        </w:rPr>
        <w:tab/>
      </w:r>
      <w:r>
        <w:rPr>
          <w:snapToGrid w:val="0"/>
        </w:rPr>
        <w:tab/>
        <w:t>govoriti z razumom</w:t>
      </w:r>
    </w:p>
    <w:p w14:paraId="5A9FE410" w14:textId="77777777" w:rsidR="00B86B3F" w:rsidRDefault="00B86B3F" w:rsidP="00B86B3F">
      <w:pPr>
        <w:widowControl w:val="0"/>
        <w:spacing w:line="360" w:lineRule="atLeast"/>
        <w:jc w:val="both"/>
        <w:rPr>
          <w:snapToGrid w:val="0"/>
        </w:rPr>
      </w:pPr>
    </w:p>
    <w:p w14:paraId="42FD2A21" w14:textId="77777777" w:rsidR="00B86B3F" w:rsidRDefault="00B86B3F" w:rsidP="00B86B3F">
      <w:pPr>
        <w:widowControl w:val="0"/>
        <w:spacing w:line="360" w:lineRule="atLeast"/>
        <w:rPr>
          <w:snapToGrid w:val="0"/>
        </w:rPr>
      </w:pPr>
      <w:r>
        <w:rPr>
          <w:snapToGrid w:val="0"/>
        </w:rPr>
        <w:t xml:space="preserve">   </w:t>
      </w:r>
      <w:r>
        <w:rPr>
          <w:i/>
          <w:iCs/>
          <w:snapToGrid w:val="0"/>
        </w:rPr>
        <w:t>prosti</w:t>
      </w:r>
      <w:r>
        <w:rPr>
          <w:snapToGrid w:val="0"/>
        </w:rPr>
        <w:t xml:space="preserve">                                                </w:t>
      </w:r>
      <w:proofErr w:type="spellStart"/>
      <w:r>
        <w:rPr>
          <w:i/>
          <w:iCs/>
          <w:snapToGrid w:val="0"/>
        </w:rPr>
        <w:t>prosti</w:t>
      </w:r>
      <w:proofErr w:type="spellEnd"/>
      <w:r>
        <w:rPr>
          <w:snapToGrid w:val="0"/>
        </w:rPr>
        <w:t xml:space="preserve"> (/</w:t>
      </w:r>
      <w:r>
        <w:rPr>
          <w:i/>
          <w:iCs/>
          <w:snapToGrid w:val="0"/>
        </w:rPr>
        <w:t>ne</w:t>
      </w:r>
      <w:r>
        <w:rPr>
          <w:snapToGrid w:val="0"/>
        </w:rPr>
        <w:t>/</w:t>
      </w:r>
      <w:proofErr w:type="spellStart"/>
      <w:r>
        <w:rPr>
          <w:i/>
          <w:iCs/>
          <w:snapToGrid w:val="0"/>
        </w:rPr>
        <w:t>obveznovezavni</w:t>
      </w:r>
      <w:proofErr w:type="spellEnd"/>
      <w:r>
        <w:rPr>
          <w:snapToGrid w:val="0"/>
        </w:rPr>
        <w:t xml:space="preserve">)**  </w:t>
      </w:r>
    </w:p>
    <w:p w14:paraId="0546188C" w14:textId="77777777" w:rsidR="00B86B3F" w:rsidRDefault="00B86B3F" w:rsidP="00B86B3F">
      <w:pPr>
        <w:widowControl w:val="0"/>
        <w:spacing w:line="360" w:lineRule="atLeast"/>
        <w:rPr>
          <w:snapToGrid w:val="0"/>
        </w:rPr>
      </w:pPr>
      <w:r>
        <w:rPr>
          <w:snapToGrid w:val="0"/>
        </w:rPr>
        <w:t>(</w:t>
      </w:r>
      <w:r>
        <w:rPr>
          <w:i/>
          <w:iCs/>
          <w:snapToGrid w:val="0"/>
        </w:rPr>
        <w:t>glagolski</w:t>
      </w:r>
      <w:r>
        <w:rPr>
          <w:snapToGrid w:val="0"/>
        </w:rPr>
        <w:t>)                                                      (</w:t>
      </w:r>
      <w:r>
        <w:rPr>
          <w:i/>
          <w:iCs/>
          <w:snapToGrid w:val="0"/>
        </w:rPr>
        <w:t>udeleženski</w:t>
      </w:r>
      <w:r>
        <w:rPr>
          <w:snapToGrid w:val="0"/>
        </w:rPr>
        <w:t xml:space="preserve">)        </w:t>
      </w:r>
    </w:p>
    <w:p w14:paraId="6D285D31" w14:textId="06058345" w:rsidR="00B86B3F" w:rsidRDefault="00B86B3F" w:rsidP="00B86B3F">
      <w:pPr>
        <w:pStyle w:val="Noga"/>
        <w:widowControl w:val="0"/>
        <w:tabs>
          <w:tab w:val="clear" w:pos="4536"/>
          <w:tab w:val="clear" w:pos="9072"/>
        </w:tabs>
        <w:spacing w:line="360" w:lineRule="atLeast"/>
        <w:rPr>
          <w:snapToGrid w:val="0"/>
        </w:rPr>
      </w:pPr>
      <w:r>
        <w:rPr>
          <w:noProof/>
          <w:snapToGrid w:val="0"/>
        </w:rPr>
        <mc:AlternateContent>
          <mc:Choice Requires="wps">
            <w:drawing>
              <wp:anchor distT="0" distB="0" distL="114300" distR="114300" simplePos="0" relativeHeight="251668480" behindDoc="0" locked="0" layoutInCell="0" allowOverlap="1" wp14:anchorId="3BE22B8A" wp14:editId="68DD1F45">
                <wp:simplePos x="0" y="0"/>
                <wp:positionH relativeFrom="column">
                  <wp:posOffset>2743200</wp:posOffset>
                </wp:positionH>
                <wp:positionV relativeFrom="paragraph">
                  <wp:posOffset>137160</wp:posOffset>
                </wp:positionV>
                <wp:extent cx="640080" cy="182880"/>
                <wp:effectExtent l="13970" t="5715" r="12700" b="11430"/>
                <wp:wrapNone/>
                <wp:docPr id="401783485"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9B37" id="Raven povezovalnik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266.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" o:allowincell="f"/>
            </w:pict>
          </mc:Fallback>
        </mc:AlternateContent>
      </w:r>
      <w:r>
        <w:rPr>
          <w:noProof/>
          <w:snapToGrid w:val="0"/>
        </w:rPr>
        <mc:AlternateContent>
          <mc:Choice Requires="wps">
            <w:drawing>
              <wp:anchor distT="0" distB="0" distL="114300" distR="114300" simplePos="0" relativeHeight="251667456" behindDoc="0" locked="0" layoutInCell="0" allowOverlap="1" wp14:anchorId="6EAD136A" wp14:editId="47073C85">
                <wp:simplePos x="0" y="0"/>
                <wp:positionH relativeFrom="column">
                  <wp:posOffset>1737360</wp:posOffset>
                </wp:positionH>
                <wp:positionV relativeFrom="paragraph">
                  <wp:posOffset>137160</wp:posOffset>
                </wp:positionV>
                <wp:extent cx="548640" cy="182880"/>
                <wp:effectExtent l="8255" t="5715" r="5080" b="11430"/>
                <wp:wrapNone/>
                <wp:docPr id="1871526546"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469FD" id="Raven povezovalnik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0.8pt" to="18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" o:allowincell="f"/>
            </w:pict>
          </mc:Fallback>
        </mc:AlternateContent>
      </w:r>
      <w:r>
        <w:rPr>
          <w:snapToGrid w:val="0"/>
        </w:rPr>
        <w:t xml:space="preserve">  </w:t>
      </w:r>
      <w:r>
        <w:rPr>
          <w:i/>
          <w:iCs/>
          <w:snapToGrid w:val="0"/>
        </w:rPr>
        <w:t>morfem</w:t>
      </w:r>
      <w:r>
        <w:rPr>
          <w:snapToGrid w:val="0"/>
        </w:rPr>
        <w:t xml:space="preserve">                                                           </w:t>
      </w:r>
      <w:proofErr w:type="spellStart"/>
      <w:r>
        <w:rPr>
          <w:i/>
          <w:iCs/>
          <w:snapToGrid w:val="0"/>
        </w:rPr>
        <w:t>morfem</w:t>
      </w:r>
      <w:proofErr w:type="spellEnd"/>
      <w:r>
        <w:rPr>
          <w:snapToGrid w:val="0"/>
        </w:rPr>
        <w:t xml:space="preserve">   </w:t>
      </w:r>
    </w:p>
    <w:p w14:paraId="408C12B1" w14:textId="21431A3D" w:rsidR="00B86B3F" w:rsidRDefault="00B86B3F" w:rsidP="00B86B3F">
      <w:pPr>
        <w:widowControl w:val="0"/>
        <w:spacing w:line="360" w:lineRule="atLeast"/>
        <w:rPr>
          <w:snapToGrid w:val="0"/>
        </w:rPr>
      </w:pPr>
      <w:r>
        <w:rPr>
          <w:noProof/>
        </w:rPr>
        <mc:AlternateContent>
          <mc:Choice Requires="wps">
            <w:drawing>
              <wp:anchor distT="0" distB="0" distL="114300" distR="114300" simplePos="0" relativeHeight="251671552" behindDoc="0" locked="0" layoutInCell="0" allowOverlap="1" wp14:anchorId="00CEB1E3" wp14:editId="5A20394D">
                <wp:simplePos x="0" y="0"/>
                <wp:positionH relativeFrom="column">
                  <wp:posOffset>3383280</wp:posOffset>
                </wp:positionH>
                <wp:positionV relativeFrom="paragraph">
                  <wp:posOffset>182880</wp:posOffset>
                </wp:positionV>
                <wp:extent cx="0" cy="182880"/>
                <wp:effectExtent l="6350" t="13335" r="12700" b="13335"/>
                <wp:wrapNone/>
                <wp:docPr id="1458581116"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CB84C" id="Raven povezovalnik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14.4pt" to="266.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70528" behindDoc="0" locked="0" layoutInCell="0" allowOverlap="1" wp14:anchorId="148B05FE" wp14:editId="1BD222B2">
                <wp:simplePos x="0" y="0"/>
                <wp:positionH relativeFrom="column">
                  <wp:posOffset>1737360</wp:posOffset>
                </wp:positionH>
                <wp:positionV relativeFrom="paragraph">
                  <wp:posOffset>182880</wp:posOffset>
                </wp:positionV>
                <wp:extent cx="548640" cy="365760"/>
                <wp:effectExtent l="8255" t="13335" r="5080" b="11430"/>
                <wp:wrapNone/>
                <wp:docPr id="578579711"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F5AC" id="Raven povezovalnik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4.4pt" to="180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" o:allowincell="f"/>
            </w:pict>
          </mc:Fallback>
        </mc:AlternateContent>
      </w:r>
      <w:r>
        <w:rPr>
          <w:noProof/>
        </w:rPr>
        <mc:AlternateContent>
          <mc:Choice Requires="wps">
            <w:drawing>
              <wp:anchor distT="0" distB="0" distL="114300" distR="114300" simplePos="0" relativeHeight="251669504" behindDoc="0" locked="0" layoutInCell="0" allowOverlap="1" wp14:anchorId="3471A16A" wp14:editId="3F60BB4D">
                <wp:simplePos x="0" y="0"/>
                <wp:positionH relativeFrom="column">
                  <wp:posOffset>1280160</wp:posOffset>
                </wp:positionH>
                <wp:positionV relativeFrom="paragraph">
                  <wp:posOffset>182880</wp:posOffset>
                </wp:positionV>
                <wp:extent cx="457200" cy="365760"/>
                <wp:effectExtent l="8255" t="13335" r="10795" b="11430"/>
                <wp:wrapNone/>
                <wp:docPr id="199873590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2B9EF" id="Raven povezovalnik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4.4pt" to="13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" o:allowincell="f"/>
            </w:pict>
          </mc:Fallback>
        </mc:AlternateContent>
      </w:r>
      <w:r>
        <w:rPr>
          <w:noProof/>
        </w:rPr>
        <mc:AlternateContent>
          <mc:Choice Requires="wps">
            <w:drawing>
              <wp:anchor distT="0" distB="0" distL="114300" distR="114300" simplePos="0" relativeHeight="251666432" behindDoc="0" locked="0" layoutInCell="0" allowOverlap="1" wp14:anchorId="064A3112" wp14:editId="75768315">
                <wp:simplePos x="0" y="0"/>
                <wp:positionH relativeFrom="column">
                  <wp:posOffset>274320</wp:posOffset>
                </wp:positionH>
                <wp:positionV relativeFrom="paragraph">
                  <wp:posOffset>0</wp:posOffset>
                </wp:positionV>
                <wp:extent cx="0" cy="274320"/>
                <wp:effectExtent l="12065" t="11430" r="6985" b="9525"/>
                <wp:wrapNone/>
                <wp:docPr id="2020152290"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BD12" id="Raven povezovalnik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0" to="21.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" o:allowincell="f"/>
            </w:pict>
          </mc:Fallback>
        </mc:AlternateContent>
      </w:r>
      <w:r>
        <w:rPr>
          <w:snapToGrid w:val="0"/>
        </w:rPr>
        <w:t xml:space="preserve">                                 </w:t>
      </w:r>
      <w:proofErr w:type="spellStart"/>
      <w:r>
        <w:rPr>
          <w:b/>
          <w:snapToGrid w:val="0"/>
        </w:rPr>
        <w:t>obveznovezavni</w:t>
      </w:r>
      <w:proofErr w:type="spellEnd"/>
      <w:r>
        <w:rPr>
          <w:b/>
          <w:snapToGrid w:val="0"/>
        </w:rPr>
        <w:t xml:space="preserve">                               neobveznovezavni</w:t>
      </w:r>
    </w:p>
    <w:p w14:paraId="58B5EDBC" w14:textId="77777777" w:rsidR="00B86B3F" w:rsidRDefault="00B86B3F" w:rsidP="00B86B3F">
      <w:pPr>
        <w:widowControl w:val="0"/>
        <w:spacing w:line="360" w:lineRule="atLeast"/>
        <w:rPr>
          <w:snapToGrid w:val="0"/>
        </w:rPr>
      </w:pPr>
      <w:r>
        <w:rPr>
          <w:snapToGrid w:val="0"/>
        </w:rPr>
        <w:t xml:space="preserve">biti za/v                                                                      živeti v </w:t>
      </w:r>
      <w:proofErr w:type="spellStart"/>
      <w:r>
        <w:rPr>
          <w:snapToGrid w:val="0"/>
        </w:rPr>
        <w:t>spomi</w:t>
      </w:r>
      <w:proofErr w:type="spellEnd"/>
      <w:r>
        <w:rPr>
          <w:snapToGrid w:val="0"/>
        </w:rPr>
        <w:t xml:space="preserve">- </w:t>
      </w:r>
    </w:p>
    <w:p w14:paraId="566E328B" w14:textId="77777777" w:rsidR="00B86B3F" w:rsidRDefault="00B86B3F" w:rsidP="00B86B3F">
      <w:pPr>
        <w:widowControl w:val="0"/>
        <w:spacing w:line="360" w:lineRule="atLeast"/>
        <w:rPr>
          <w:snapToGrid w:val="0"/>
        </w:rPr>
      </w:pPr>
      <w:r>
        <w:rPr>
          <w:snapToGrid w:val="0"/>
        </w:rPr>
        <w:t xml:space="preserve">živeti v strahu      </w:t>
      </w:r>
      <w:r>
        <w:rPr>
          <w:i/>
          <w:iCs/>
          <w:snapToGrid w:val="0"/>
        </w:rPr>
        <w:t xml:space="preserve">izraženi </w:t>
      </w:r>
      <w:r>
        <w:rPr>
          <w:snapToGrid w:val="0"/>
        </w:rPr>
        <w:t xml:space="preserve">          </w:t>
      </w:r>
      <w:r>
        <w:rPr>
          <w:i/>
          <w:iCs/>
          <w:snapToGrid w:val="0"/>
        </w:rPr>
        <w:t xml:space="preserve">neizraženi </w:t>
      </w:r>
      <w:r>
        <w:rPr>
          <w:snapToGrid w:val="0"/>
        </w:rPr>
        <w:t xml:space="preserve">             </w:t>
      </w:r>
      <w:proofErr w:type="spellStart"/>
      <w:r>
        <w:rPr>
          <w:snapToGrid w:val="0"/>
        </w:rPr>
        <w:t>nu</w:t>
      </w:r>
      <w:proofErr w:type="spellEnd"/>
      <w:r>
        <w:rPr>
          <w:snapToGrid w:val="0"/>
        </w:rPr>
        <w:t>/izročilu</w:t>
      </w:r>
    </w:p>
    <w:p w14:paraId="5C95D1E4" w14:textId="77777777" w:rsidR="00B86B3F" w:rsidRDefault="00B86B3F" w:rsidP="00B86B3F">
      <w:pPr>
        <w:pStyle w:val="Noga"/>
        <w:widowControl w:val="0"/>
        <w:tabs>
          <w:tab w:val="clear" w:pos="4536"/>
          <w:tab w:val="clear" w:pos="9072"/>
        </w:tabs>
        <w:spacing w:line="360" w:lineRule="atLeast"/>
        <w:rPr>
          <w:snapToGrid w:val="0"/>
        </w:rPr>
      </w:pPr>
      <w:r>
        <w:rPr>
          <w:snapToGrid w:val="0"/>
        </w:rPr>
        <w:t>živeti z njo     živeti v mestu    (</w:t>
      </w:r>
      <w:r>
        <w:rPr>
          <w:i/>
          <w:iCs/>
          <w:snapToGrid w:val="0"/>
        </w:rPr>
        <w:t>obvezni primik</w:t>
      </w:r>
      <w:r>
        <w:rPr>
          <w:snapToGrid w:val="0"/>
        </w:rPr>
        <w:t>)       sedeti v zaporu</w:t>
      </w:r>
    </w:p>
    <w:p w14:paraId="7AA1F808" w14:textId="77777777" w:rsidR="00B86B3F" w:rsidRDefault="00B86B3F" w:rsidP="00B86B3F">
      <w:pPr>
        <w:pStyle w:val="Noga"/>
        <w:widowControl w:val="0"/>
        <w:tabs>
          <w:tab w:val="clear" w:pos="4536"/>
          <w:tab w:val="clear" w:pos="9072"/>
        </w:tabs>
        <w:spacing w:line="360" w:lineRule="atLeast"/>
        <w:rPr>
          <w:snapToGrid w:val="0"/>
        </w:rPr>
      </w:pPr>
      <w:r>
        <w:rPr>
          <w:snapToGrid w:val="0"/>
        </w:rPr>
        <w:t>živeti z bo-     živeti s starši         živeti doma           živeti ob krom-</w:t>
      </w:r>
    </w:p>
    <w:p w14:paraId="32B553CD" w14:textId="77777777" w:rsidR="00B86B3F" w:rsidRDefault="00B86B3F" w:rsidP="00B86B3F">
      <w:pPr>
        <w:pStyle w:val="Noga"/>
        <w:widowControl w:val="0"/>
        <w:tabs>
          <w:tab w:val="clear" w:pos="4536"/>
          <w:tab w:val="clear" w:pos="9072"/>
        </w:tabs>
        <w:spacing w:line="360" w:lineRule="atLeast"/>
        <w:rPr>
          <w:snapToGrid w:val="0"/>
        </w:rPr>
      </w:pPr>
      <w:proofErr w:type="spellStart"/>
      <w:r>
        <w:rPr>
          <w:snapToGrid w:val="0"/>
        </w:rPr>
        <w:t>leznijo</w:t>
      </w:r>
      <w:proofErr w:type="spellEnd"/>
      <w:r>
        <w:rPr>
          <w:snapToGrid w:val="0"/>
        </w:rPr>
        <w:t>/</w:t>
      </w:r>
      <w:proofErr w:type="spellStart"/>
      <w:r>
        <w:rPr>
          <w:snapToGrid w:val="0"/>
        </w:rPr>
        <w:t>nara</w:t>
      </w:r>
      <w:proofErr w:type="spellEnd"/>
      <w:r>
        <w:rPr>
          <w:snapToGrid w:val="0"/>
        </w:rPr>
        <w:t xml:space="preserve">-   sedeti v učilnici     rasti marca            </w:t>
      </w:r>
      <w:proofErr w:type="spellStart"/>
      <w:r>
        <w:rPr>
          <w:snapToGrid w:val="0"/>
        </w:rPr>
        <w:t>pirju</w:t>
      </w:r>
      <w:proofErr w:type="spellEnd"/>
      <w:r>
        <w:rPr>
          <w:snapToGrid w:val="0"/>
        </w:rPr>
        <w:t>/od krom-</w:t>
      </w:r>
    </w:p>
    <w:p w14:paraId="715CB3EA" w14:textId="77777777" w:rsidR="00B86B3F" w:rsidRDefault="00B86B3F" w:rsidP="00B86B3F">
      <w:pPr>
        <w:widowControl w:val="0"/>
        <w:spacing w:line="360" w:lineRule="atLeast"/>
        <w:rPr>
          <w:snapToGrid w:val="0"/>
        </w:rPr>
      </w:pPr>
      <w:proofErr w:type="spellStart"/>
      <w:r>
        <w:rPr>
          <w:snapToGrid w:val="0"/>
        </w:rPr>
        <w:t>vo</w:t>
      </w:r>
      <w:proofErr w:type="spellEnd"/>
      <w:r>
        <w:rPr>
          <w:snapToGrid w:val="0"/>
        </w:rPr>
        <w:t xml:space="preserve">                    izhajati iz                                           </w:t>
      </w:r>
      <w:proofErr w:type="spellStart"/>
      <w:r>
        <w:rPr>
          <w:snapToGrid w:val="0"/>
        </w:rPr>
        <w:t>pirja</w:t>
      </w:r>
      <w:proofErr w:type="spellEnd"/>
      <w:r>
        <w:rPr>
          <w:snapToGrid w:val="0"/>
        </w:rPr>
        <w:t xml:space="preserve"> </w:t>
      </w:r>
    </w:p>
    <w:p w14:paraId="0C6F0D0D" w14:textId="77777777" w:rsidR="00B86B3F" w:rsidRDefault="00B86B3F" w:rsidP="00B86B3F">
      <w:pPr>
        <w:widowControl w:val="0"/>
        <w:spacing w:line="360" w:lineRule="atLeast"/>
        <w:rPr>
          <w:snapToGrid w:val="0"/>
        </w:rPr>
      </w:pPr>
      <w:r>
        <w:rPr>
          <w:snapToGrid w:val="0"/>
        </w:rPr>
        <w:t xml:space="preserve">živeti za                                                                     shajati v šoli/ </w:t>
      </w:r>
    </w:p>
    <w:p w14:paraId="1B5454B6" w14:textId="77777777" w:rsidR="00B86B3F" w:rsidRDefault="00B86B3F" w:rsidP="00B86B3F">
      <w:pPr>
        <w:widowControl w:val="0"/>
        <w:spacing w:line="360" w:lineRule="atLeast"/>
        <w:rPr>
          <w:snapToGrid w:val="0"/>
        </w:rPr>
      </w:pPr>
      <w:r>
        <w:rPr>
          <w:snapToGrid w:val="0"/>
        </w:rPr>
        <w:t>otroke/glasbo                                                             službi</w:t>
      </w:r>
    </w:p>
    <w:p w14:paraId="0D428B4F" w14:textId="77777777" w:rsidR="00B86B3F" w:rsidRDefault="00B86B3F" w:rsidP="00B86B3F">
      <w:pPr>
        <w:widowControl w:val="0"/>
        <w:spacing w:line="360" w:lineRule="atLeast"/>
        <w:rPr>
          <w:snapToGrid w:val="0"/>
        </w:rPr>
      </w:pPr>
      <w:r>
        <w:rPr>
          <w:snapToGrid w:val="0"/>
        </w:rPr>
        <w:t>sedeti pri knjigah / sedeti v parlamentu</w:t>
      </w:r>
    </w:p>
    <w:p w14:paraId="4CE70A39" w14:textId="77777777" w:rsidR="00B86B3F" w:rsidRDefault="00B86B3F" w:rsidP="00B86B3F">
      <w:pPr>
        <w:widowControl w:val="0"/>
        <w:spacing w:line="360" w:lineRule="atLeast"/>
        <w:rPr>
          <w:snapToGrid w:val="0"/>
        </w:rPr>
      </w:pPr>
      <w:r>
        <w:rPr>
          <w:snapToGrid w:val="0"/>
        </w:rPr>
        <w:t>shajati s kom / z boleznijo</w:t>
      </w:r>
    </w:p>
    <w:p w14:paraId="56801335" w14:textId="77777777" w:rsidR="00B86B3F" w:rsidRDefault="00B86B3F" w:rsidP="00B86B3F">
      <w:pPr>
        <w:widowControl w:val="0"/>
        <w:spacing w:line="360" w:lineRule="atLeast"/>
        <w:jc w:val="center"/>
        <w:rPr>
          <w:snapToGrid w:val="0"/>
        </w:rPr>
      </w:pPr>
    </w:p>
    <w:p w14:paraId="0A6DC4AE" w14:textId="77777777" w:rsidR="00B86B3F" w:rsidRPr="00A13B4A" w:rsidRDefault="00B86B3F" w:rsidP="00B86B3F"/>
    <w:p w14:paraId="301EF452" w14:textId="77777777" w:rsidR="00B86B3F" w:rsidRPr="00A13B4A" w:rsidRDefault="00B86B3F" w:rsidP="00B86B3F">
      <w:r w:rsidRPr="00A13B4A">
        <w:t xml:space="preserve">Opombi (*, **) h grafu:                      </w:t>
      </w:r>
    </w:p>
    <w:p w14:paraId="2E8FAE9A" w14:textId="77777777" w:rsidR="00B86B3F" w:rsidRPr="00A13B4A" w:rsidRDefault="00B86B3F" w:rsidP="00B86B3F">
      <w:pPr>
        <w:jc w:val="both"/>
        <w:rPr>
          <w:snapToGrid w:val="0"/>
        </w:rPr>
      </w:pPr>
    </w:p>
    <w:p w14:paraId="592A285B" w14:textId="77777777" w:rsidR="00B86B3F" w:rsidRPr="00A13B4A" w:rsidRDefault="00B86B3F" w:rsidP="00B86B3F">
      <w:pPr>
        <w:jc w:val="both"/>
        <w:rPr>
          <w:snapToGrid w:val="0"/>
        </w:rPr>
      </w:pPr>
      <w:r w:rsidRPr="00A13B4A">
        <w:rPr>
          <w:snapToGrid w:val="0"/>
        </w:rPr>
        <w:t xml:space="preserve">* </w:t>
      </w:r>
      <w:proofErr w:type="spellStart"/>
      <w:r w:rsidRPr="00A13B4A">
        <w:rPr>
          <w:snapToGrid w:val="0"/>
        </w:rPr>
        <w:t>Leksikalizacija</w:t>
      </w:r>
      <w:proofErr w:type="spellEnd"/>
      <w:r w:rsidRPr="00A13B4A">
        <w:rPr>
          <w:snapToGrid w:val="0"/>
        </w:rPr>
        <w:t xml:space="preserve"> je tu uporabljena za označitev pojava, pri katerem beseda iz skladenjske zveze, v tem primeru predlog, postane del besednega pomena – iz skladenjske enote postane slovarska enota/leksem.   </w:t>
      </w:r>
    </w:p>
    <w:p w14:paraId="415AFFCE" w14:textId="77777777" w:rsidR="00B86B3F" w:rsidRPr="00A13B4A" w:rsidRDefault="00B86B3F" w:rsidP="00B86B3F">
      <w:pPr>
        <w:widowControl w:val="0"/>
        <w:rPr>
          <w:snapToGrid w:val="0"/>
        </w:rPr>
      </w:pPr>
    </w:p>
    <w:p w14:paraId="5B144605" w14:textId="77777777" w:rsidR="00B86B3F" w:rsidRPr="00A13B4A" w:rsidRDefault="00B86B3F" w:rsidP="00B86B3F">
      <w:pPr>
        <w:pStyle w:val="Telobesedila2"/>
        <w:spacing w:after="0" w:line="240" w:lineRule="auto"/>
      </w:pPr>
      <w:r>
        <w:t xml:space="preserve">** </w:t>
      </w:r>
      <w:r w:rsidRPr="00A13B4A">
        <w:t xml:space="preserve">Predlogi v skladenjski vlogi </w:t>
      </w:r>
      <w:r>
        <w:t xml:space="preserve">udeleženskega </w:t>
      </w:r>
      <w:proofErr w:type="spellStart"/>
      <w:r>
        <w:t>obveznovezavnega</w:t>
      </w:r>
      <w:proofErr w:type="spellEnd"/>
      <w:r>
        <w:t xml:space="preserve"> izglagolskega morfema </w:t>
      </w:r>
      <w:r w:rsidRPr="00A13B4A">
        <w:t xml:space="preserve">navadno ohranjajo prvotne prislovne pomene, kot </w:t>
      </w:r>
      <w:proofErr w:type="spellStart"/>
      <w:r w:rsidRPr="00A13B4A">
        <w:t>neobveznovezavni</w:t>
      </w:r>
      <w:proofErr w:type="spellEnd"/>
      <w:r w:rsidRPr="00A13B4A">
        <w:t xml:space="preserve"> udeležensk</w:t>
      </w:r>
      <w:r>
        <w:t xml:space="preserve">i izglagolski morfemi pa imajo </w:t>
      </w:r>
      <w:r w:rsidRPr="00A13B4A">
        <w:t>drugotne prenesene pomene.</w:t>
      </w:r>
    </w:p>
    <w:p w14:paraId="33CF12E5" w14:textId="77777777" w:rsidR="00B86B3F" w:rsidRDefault="00B86B3F" w:rsidP="00B86B3F">
      <w:pPr>
        <w:rPr>
          <w:sz w:val="24"/>
          <w:szCs w:val="24"/>
        </w:rPr>
      </w:pPr>
    </w:p>
    <w:p w14:paraId="2A14B64E" w14:textId="77777777" w:rsidR="00B86B3F" w:rsidRDefault="00B86B3F" w:rsidP="00B86B3F">
      <w:pPr>
        <w:rPr>
          <w:sz w:val="24"/>
          <w:szCs w:val="24"/>
        </w:rPr>
      </w:pPr>
      <w:r w:rsidRPr="00053402">
        <w:rPr>
          <w:b/>
          <w:sz w:val="24"/>
          <w:szCs w:val="24"/>
        </w:rPr>
        <w:lastRenderedPageBreak/>
        <w:t>Slovnični in pomenski vidik</w:t>
      </w:r>
      <w:r>
        <w:rPr>
          <w:sz w:val="24"/>
          <w:szCs w:val="24"/>
        </w:rPr>
        <w:t xml:space="preserve">. Razmerje med slovničnim in leksikalnim pomenom pri predlogih postavlja v osnovno izhodiščno vlogo slovnični pomen, ki vključuje ustrezni </w:t>
      </w:r>
      <w:r w:rsidRPr="00E329AF">
        <w:rPr>
          <w:color w:val="7030A0"/>
          <w:sz w:val="24"/>
          <w:szCs w:val="24"/>
        </w:rPr>
        <w:t>leksikalni (relativno prislovni) pomen</w:t>
      </w:r>
      <w:r>
        <w:rPr>
          <w:sz w:val="24"/>
          <w:szCs w:val="24"/>
        </w:rPr>
        <w:t xml:space="preserve"> </w:t>
      </w:r>
      <w:r w:rsidRPr="00BC4C5D">
        <w:rPr>
          <w:sz w:val="24"/>
          <w:szCs w:val="24"/>
        </w:rPr>
        <w:t>(</w:t>
      </w:r>
      <w:proofErr w:type="spellStart"/>
      <w:r w:rsidRPr="00BC4C5D">
        <w:rPr>
          <w:sz w:val="24"/>
          <w:szCs w:val="24"/>
        </w:rPr>
        <w:t>Kroupová</w:t>
      </w:r>
      <w:proofErr w:type="spellEnd"/>
      <w:r w:rsidRPr="00BC4C5D">
        <w:rPr>
          <w:sz w:val="24"/>
          <w:szCs w:val="24"/>
        </w:rPr>
        <w:t xml:space="preserve"> 1980: 49)</w:t>
      </w:r>
      <w:r>
        <w:rPr>
          <w:sz w:val="24"/>
          <w:szCs w:val="24"/>
        </w:rPr>
        <w:t xml:space="preserve">. To pomeni, da je krovna </w:t>
      </w:r>
      <w:r w:rsidRPr="00E329AF">
        <w:rPr>
          <w:color w:val="7030A0"/>
          <w:sz w:val="24"/>
          <w:szCs w:val="24"/>
        </w:rPr>
        <w:t>slovnično-leksikalna vrednost predloga</w:t>
      </w:r>
      <w:r>
        <w:rPr>
          <w:sz w:val="24"/>
          <w:szCs w:val="24"/>
        </w:rPr>
        <w:t xml:space="preserve"> v bistvu </w:t>
      </w:r>
      <w:proofErr w:type="spellStart"/>
      <w:r w:rsidRPr="00026D51">
        <w:rPr>
          <w:color w:val="7030A0"/>
          <w:sz w:val="24"/>
          <w:szCs w:val="24"/>
        </w:rPr>
        <w:t>razmerijski</w:t>
      </w:r>
      <w:proofErr w:type="spellEnd"/>
      <w:r w:rsidRPr="00026D51">
        <w:rPr>
          <w:color w:val="7030A0"/>
          <w:sz w:val="24"/>
          <w:szCs w:val="24"/>
        </w:rPr>
        <w:t xml:space="preserve"> pomen</w:t>
      </w:r>
      <w:r>
        <w:rPr>
          <w:sz w:val="24"/>
          <w:szCs w:val="24"/>
        </w:rPr>
        <w:t>,</w:t>
      </w:r>
      <w:r>
        <w:rPr>
          <w:rStyle w:val="Sprotnaopomba-sklic"/>
          <w:sz w:val="24"/>
          <w:szCs w:val="24"/>
        </w:rPr>
        <w:footnoteReference w:id="8"/>
      </w:r>
      <w:r>
        <w:rPr>
          <w:sz w:val="24"/>
          <w:szCs w:val="24"/>
        </w:rPr>
        <w:t xml:space="preserve"> ki je odvisen od vsakega konkretnega razmerja med </w:t>
      </w:r>
      <w:proofErr w:type="spellStart"/>
      <w:r>
        <w:rPr>
          <w:sz w:val="24"/>
          <w:szCs w:val="24"/>
        </w:rPr>
        <w:t>povedjem</w:t>
      </w:r>
      <w:proofErr w:type="spellEnd"/>
      <w:r>
        <w:rPr>
          <w:sz w:val="24"/>
          <w:szCs w:val="24"/>
        </w:rPr>
        <w:t xml:space="preserve"> in udeležencem oz. od konkretnega pomena glagola in samostalnika v stavčnočlenskem razmerju.</w:t>
      </w:r>
      <w:r>
        <w:rPr>
          <w:rStyle w:val="Sprotnaopomba-sklic"/>
          <w:sz w:val="24"/>
          <w:szCs w:val="24"/>
        </w:rPr>
        <w:footnoteReference w:id="9"/>
      </w:r>
      <w:r>
        <w:rPr>
          <w:sz w:val="24"/>
          <w:szCs w:val="24"/>
        </w:rPr>
        <w:t xml:space="preserve"> Predlogi znotraj </w:t>
      </w:r>
      <w:proofErr w:type="spellStart"/>
      <w:r w:rsidRPr="004C6B95">
        <w:rPr>
          <w:color w:val="7030A0"/>
          <w:sz w:val="24"/>
          <w:szCs w:val="24"/>
        </w:rPr>
        <w:t>stavnočlenskih</w:t>
      </w:r>
      <w:proofErr w:type="spellEnd"/>
      <w:r w:rsidRPr="004C6B95">
        <w:rPr>
          <w:color w:val="7030A0"/>
          <w:sz w:val="24"/>
          <w:szCs w:val="24"/>
        </w:rPr>
        <w:t xml:space="preserve"> razmerij</w:t>
      </w:r>
      <w:r>
        <w:rPr>
          <w:sz w:val="24"/>
          <w:szCs w:val="24"/>
        </w:rPr>
        <w:t xml:space="preserve"> torej tvorijo neke vrste »semantični </w:t>
      </w:r>
      <w:proofErr w:type="spellStart"/>
      <w:r>
        <w:rPr>
          <w:sz w:val="24"/>
          <w:szCs w:val="24"/>
        </w:rPr>
        <w:t>mikrosvet</w:t>
      </w:r>
      <w:proofErr w:type="spellEnd"/>
      <w:r>
        <w:rPr>
          <w:sz w:val="24"/>
          <w:szCs w:val="24"/>
        </w:rPr>
        <w:t>« (</w:t>
      </w:r>
      <w:proofErr w:type="spellStart"/>
      <w:r w:rsidRPr="008E536B">
        <w:rPr>
          <w:sz w:val="24"/>
          <w:szCs w:val="24"/>
        </w:rPr>
        <w:t>Petr</w:t>
      </w:r>
      <w:proofErr w:type="spellEnd"/>
      <w:r w:rsidRPr="008E536B">
        <w:rPr>
          <w:sz w:val="24"/>
          <w:szCs w:val="24"/>
        </w:rPr>
        <w:t>,</w:t>
      </w:r>
      <w:r w:rsidRPr="008E536B">
        <w:rPr>
          <w:i/>
          <w:sz w:val="24"/>
          <w:szCs w:val="24"/>
        </w:rPr>
        <w:t xml:space="preserve"> </w:t>
      </w:r>
      <w:proofErr w:type="spellStart"/>
      <w:r>
        <w:rPr>
          <w:sz w:val="24"/>
          <w:szCs w:val="24"/>
        </w:rPr>
        <w:t>Komárek</w:t>
      </w:r>
      <w:proofErr w:type="spellEnd"/>
      <w:r>
        <w:rPr>
          <w:sz w:val="24"/>
          <w:szCs w:val="24"/>
        </w:rPr>
        <w:t xml:space="preserve"> idr.1986: 198), s tem da slovnični pomen omogoča uresničitev ustreznega leksikalnega pomena. </w:t>
      </w:r>
    </w:p>
    <w:p w14:paraId="77A2A360" w14:textId="77777777" w:rsidR="00B86B3F" w:rsidRPr="00026D51" w:rsidRDefault="00B86B3F" w:rsidP="00B86B3F">
      <w:pPr>
        <w:rPr>
          <w:color w:val="FF0000"/>
          <w:sz w:val="24"/>
          <w:szCs w:val="24"/>
        </w:rPr>
      </w:pPr>
      <w:r w:rsidRPr="00026D51">
        <w:rPr>
          <w:color w:val="FF0000"/>
          <w:sz w:val="24"/>
          <w:szCs w:val="24"/>
        </w:rPr>
        <w:t xml:space="preserve">Predlog je vedno v dvojnem razmerju upravljajočega in upravljanega stavčnega člena in praviloma je hkrati </w:t>
      </w:r>
      <w:proofErr w:type="spellStart"/>
      <w:r w:rsidRPr="00026D51">
        <w:rPr>
          <w:color w:val="FF0000"/>
          <w:sz w:val="24"/>
          <w:szCs w:val="24"/>
        </w:rPr>
        <w:t>pomenskoskladenjski</w:t>
      </w:r>
      <w:proofErr w:type="spellEnd"/>
      <w:r w:rsidRPr="00026D51">
        <w:rPr>
          <w:color w:val="FF0000"/>
          <w:sz w:val="24"/>
          <w:szCs w:val="24"/>
        </w:rPr>
        <w:t xml:space="preserve"> oz. prislovni </w:t>
      </w:r>
      <w:proofErr w:type="spellStart"/>
      <w:r w:rsidRPr="00026D51">
        <w:rPr>
          <w:color w:val="FF0000"/>
          <w:sz w:val="24"/>
          <w:szCs w:val="24"/>
        </w:rPr>
        <w:t>modifikator</w:t>
      </w:r>
      <w:proofErr w:type="spellEnd"/>
      <w:r w:rsidRPr="00026D51">
        <w:rPr>
          <w:color w:val="FF0000"/>
          <w:sz w:val="24"/>
          <w:szCs w:val="24"/>
        </w:rPr>
        <w:t xml:space="preserve"> upravljajočega glagola in strukturno- in </w:t>
      </w:r>
      <w:proofErr w:type="spellStart"/>
      <w:r w:rsidRPr="00026D51">
        <w:rPr>
          <w:color w:val="FF0000"/>
          <w:sz w:val="24"/>
          <w:szCs w:val="24"/>
        </w:rPr>
        <w:t>oblikoskladenjski</w:t>
      </w:r>
      <w:proofErr w:type="spellEnd"/>
      <w:r w:rsidRPr="00026D51">
        <w:rPr>
          <w:color w:val="FF0000"/>
          <w:sz w:val="24"/>
          <w:szCs w:val="24"/>
        </w:rPr>
        <w:t xml:space="preserve"> slovnični </w:t>
      </w:r>
      <w:proofErr w:type="spellStart"/>
      <w:r w:rsidRPr="00026D51">
        <w:rPr>
          <w:color w:val="FF0000"/>
          <w:sz w:val="24"/>
          <w:szCs w:val="24"/>
        </w:rPr>
        <w:t>modifikator</w:t>
      </w:r>
      <w:proofErr w:type="spellEnd"/>
      <w:r w:rsidRPr="00026D51">
        <w:rPr>
          <w:color w:val="FF0000"/>
          <w:sz w:val="24"/>
          <w:szCs w:val="24"/>
        </w:rPr>
        <w:t xml:space="preserve"> upravljanega samostalnika. Ko je predlog v celoti ali pretežno del upravljajočega leksema, tj. v njegovi </w:t>
      </w:r>
      <w:proofErr w:type="spellStart"/>
      <w:r w:rsidRPr="00026D51">
        <w:rPr>
          <w:color w:val="FF0000"/>
          <w:sz w:val="24"/>
          <w:szCs w:val="24"/>
        </w:rPr>
        <w:t>prostomorfemski</w:t>
      </w:r>
      <w:proofErr w:type="spellEnd"/>
      <w:r w:rsidRPr="00026D51">
        <w:rPr>
          <w:color w:val="FF0000"/>
          <w:sz w:val="24"/>
          <w:szCs w:val="24"/>
        </w:rPr>
        <w:t xml:space="preserve"> vlogi, se mu tako slovarsko kot slovnično podreja, npr. </w:t>
      </w:r>
      <w:r w:rsidRPr="00026D51">
        <w:rPr>
          <w:i/>
          <w:color w:val="FF0000"/>
          <w:sz w:val="24"/>
          <w:szCs w:val="24"/>
        </w:rPr>
        <w:t>iti po koga</w:t>
      </w:r>
      <w:r w:rsidRPr="00026D51">
        <w:rPr>
          <w:color w:val="FF0000"/>
          <w:sz w:val="24"/>
          <w:szCs w:val="24"/>
        </w:rPr>
        <w:t xml:space="preserve"> 'iti iskat koga', </w:t>
      </w:r>
      <w:r w:rsidRPr="00026D51">
        <w:rPr>
          <w:i/>
          <w:color w:val="FF0000"/>
          <w:sz w:val="24"/>
          <w:szCs w:val="24"/>
        </w:rPr>
        <w:t>iti za zaslužkom</w:t>
      </w:r>
      <w:r w:rsidRPr="00026D51">
        <w:rPr>
          <w:color w:val="FF0000"/>
          <w:sz w:val="24"/>
          <w:szCs w:val="24"/>
        </w:rPr>
        <w:t xml:space="preserve"> ' iti iskat zaslužek', </w:t>
      </w:r>
      <w:r w:rsidRPr="00026D51">
        <w:rPr>
          <w:i/>
          <w:color w:val="FF0000"/>
          <w:sz w:val="24"/>
          <w:szCs w:val="24"/>
        </w:rPr>
        <w:t>iti za denarjem</w:t>
      </w:r>
      <w:r w:rsidRPr="00026D51">
        <w:rPr>
          <w:color w:val="FF0000"/>
          <w:sz w:val="24"/>
          <w:szCs w:val="24"/>
        </w:rPr>
        <w:t xml:space="preserve"> 'iti služit denar'; čim večja je predložna odvisnost od glagola v smislu prostega glagolskega morfema, tem manjši je njegov samostojni slovarski pomen, in z </w:t>
      </w:r>
      <w:proofErr w:type="spellStart"/>
      <w:r w:rsidRPr="00026D51">
        <w:rPr>
          <w:color w:val="FF0000"/>
          <w:sz w:val="24"/>
          <w:szCs w:val="24"/>
        </w:rPr>
        <w:t>leksikalizacijo</w:t>
      </w:r>
      <w:proofErr w:type="spellEnd"/>
      <w:r w:rsidRPr="00026D51">
        <w:rPr>
          <w:color w:val="FF0000"/>
          <w:sz w:val="24"/>
          <w:szCs w:val="24"/>
        </w:rPr>
        <w:t xml:space="preserve"> mu lahko preostane samo slovnični pomen, izražen z intenco; in obratno, z ohranjanjem svojega slovarskega (prislovnega) pomena se predlog lahko pomensko- in </w:t>
      </w:r>
      <w:proofErr w:type="spellStart"/>
      <w:r w:rsidRPr="00026D51">
        <w:rPr>
          <w:color w:val="FF0000"/>
          <w:sz w:val="24"/>
          <w:szCs w:val="24"/>
        </w:rPr>
        <w:t>strukturnoskladenjsko</w:t>
      </w:r>
      <w:proofErr w:type="spellEnd"/>
      <w:r w:rsidRPr="00026D51">
        <w:rPr>
          <w:color w:val="FF0000"/>
          <w:sz w:val="24"/>
          <w:szCs w:val="24"/>
        </w:rPr>
        <w:t xml:space="preserve"> oddalji od upravljajočega glagola in ostane samo začetna oz. izhodiščna glagolska motivacija s postopnim manjšanjem slovnično-pomenskega glagolskega vpliva in hkratnim večanjem prislovnega pomena:</w:t>
      </w:r>
    </w:p>
    <w:p w14:paraId="3562A04C" w14:textId="77777777" w:rsidR="00B86B3F" w:rsidRPr="00026D51" w:rsidRDefault="00B86B3F" w:rsidP="00B86B3F">
      <w:pPr>
        <w:rPr>
          <w:color w:val="FF0000"/>
          <w:sz w:val="24"/>
          <w:szCs w:val="24"/>
        </w:rPr>
      </w:pPr>
      <w:r w:rsidRPr="00026D51">
        <w:rPr>
          <w:color w:val="FF0000"/>
          <w:sz w:val="24"/>
          <w:szCs w:val="24"/>
        </w:rPr>
        <w:t xml:space="preserve">našteti primeri kažejo postopno izgubljanje </w:t>
      </w:r>
      <w:proofErr w:type="spellStart"/>
      <w:r w:rsidRPr="00026D51">
        <w:rPr>
          <w:color w:val="FF0000"/>
          <w:sz w:val="24"/>
          <w:szCs w:val="24"/>
        </w:rPr>
        <w:t>prostomorfemske</w:t>
      </w:r>
      <w:proofErr w:type="spellEnd"/>
      <w:r w:rsidRPr="00026D51">
        <w:rPr>
          <w:color w:val="FF0000"/>
          <w:sz w:val="24"/>
          <w:szCs w:val="24"/>
        </w:rPr>
        <w:t xml:space="preserve"> </w:t>
      </w:r>
      <w:proofErr w:type="spellStart"/>
      <w:r w:rsidRPr="00026D51">
        <w:rPr>
          <w:color w:val="FF0000"/>
          <w:sz w:val="24"/>
          <w:szCs w:val="24"/>
        </w:rPr>
        <w:t>obglagolske</w:t>
      </w:r>
      <w:proofErr w:type="spellEnd"/>
      <w:r w:rsidRPr="00026D51">
        <w:rPr>
          <w:color w:val="FF0000"/>
          <w:sz w:val="24"/>
          <w:szCs w:val="24"/>
        </w:rPr>
        <w:t xml:space="preserve"> vloge in hkratno večanje prislovne vrednosti: </w:t>
      </w:r>
      <w:r w:rsidRPr="00026D51">
        <w:rPr>
          <w:i/>
          <w:color w:val="FF0000"/>
          <w:sz w:val="24"/>
          <w:szCs w:val="24"/>
        </w:rPr>
        <w:t>pasti pod vpliv</w:t>
      </w:r>
      <w:r w:rsidRPr="00026D51">
        <w:rPr>
          <w:color w:val="FF0000"/>
          <w:sz w:val="24"/>
          <w:szCs w:val="24"/>
        </w:rPr>
        <w:t xml:space="preserve">, </w:t>
      </w:r>
      <w:r w:rsidRPr="00026D51">
        <w:rPr>
          <w:i/>
          <w:color w:val="FF0000"/>
          <w:sz w:val="24"/>
          <w:szCs w:val="24"/>
        </w:rPr>
        <w:t>pasti pod diktatorja</w:t>
      </w:r>
      <w:r w:rsidRPr="00026D51">
        <w:rPr>
          <w:color w:val="FF0000"/>
          <w:sz w:val="24"/>
          <w:szCs w:val="24"/>
        </w:rPr>
        <w:t xml:space="preserve">, </w:t>
      </w:r>
      <w:r w:rsidRPr="00026D51">
        <w:rPr>
          <w:i/>
          <w:color w:val="FF0000"/>
          <w:sz w:val="24"/>
          <w:szCs w:val="24"/>
        </w:rPr>
        <w:t>pasti pod tujim imenom</w:t>
      </w:r>
      <w:r w:rsidRPr="00026D51">
        <w:rPr>
          <w:color w:val="FF0000"/>
          <w:sz w:val="24"/>
          <w:szCs w:val="24"/>
        </w:rPr>
        <w:t xml:space="preserve">. </w:t>
      </w:r>
    </w:p>
    <w:p w14:paraId="23AC585B" w14:textId="77777777" w:rsidR="00B86B3F" w:rsidRPr="00026D51" w:rsidRDefault="00B86B3F" w:rsidP="00B86B3F">
      <w:pPr>
        <w:rPr>
          <w:color w:val="FF0000"/>
          <w:sz w:val="24"/>
          <w:szCs w:val="24"/>
        </w:rPr>
      </w:pPr>
      <w:r w:rsidRPr="00026D51">
        <w:rPr>
          <w:color w:val="FF0000"/>
          <w:sz w:val="24"/>
          <w:szCs w:val="24"/>
        </w:rPr>
        <w:t xml:space="preserve">O predložnih zvezah, ko od upravljajočega glagola ostane samo še začetna oz. izhodiščna glagolska motivacija brez slovnično-pomenskega vpliva, lahko govorimo v primerih: </w:t>
      </w:r>
      <w:r w:rsidRPr="00026D51">
        <w:rPr>
          <w:i/>
          <w:color w:val="FF0000"/>
          <w:sz w:val="24"/>
          <w:szCs w:val="24"/>
        </w:rPr>
        <w:t>dati nekaj na stol / pod stol / za stol</w:t>
      </w:r>
      <w:r w:rsidRPr="00026D51">
        <w:rPr>
          <w:color w:val="FF0000"/>
          <w:sz w:val="24"/>
          <w:szCs w:val="24"/>
        </w:rPr>
        <w:t xml:space="preserve"> (nasproti </w:t>
      </w:r>
      <w:r w:rsidRPr="00026D51">
        <w:rPr>
          <w:i/>
          <w:color w:val="FF0000"/>
          <w:sz w:val="24"/>
          <w:szCs w:val="24"/>
        </w:rPr>
        <w:t>dati nekaj na obljube / prijatelje</w:t>
      </w:r>
      <w:r w:rsidRPr="00026D51">
        <w:rPr>
          <w:color w:val="FF0000"/>
          <w:sz w:val="24"/>
          <w:szCs w:val="24"/>
        </w:rPr>
        <w:t xml:space="preserve">), umanjkanje konkretnega povedkovega vpliva pa se odraža tudi v razširjenjem izboru predložne rabe </w:t>
      </w:r>
      <w:r w:rsidRPr="00026D51">
        <w:rPr>
          <w:i/>
          <w:color w:val="FF0000"/>
          <w:sz w:val="24"/>
          <w:szCs w:val="24"/>
        </w:rPr>
        <w:t>na stol / pod stol / za stol</w:t>
      </w:r>
      <w:r w:rsidRPr="00026D51">
        <w:rPr>
          <w:color w:val="FF0000"/>
          <w:sz w:val="24"/>
          <w:szCs w:val="24"/>
        </w:rPr>
        <w:t xml:space="preserve"> (prim. </w:t>
      </w:r>
      <w:proofErr w:type="spellStart"/>
      <w:r w:rsidRPr="00026D51">
        <w:rPr>
          <w:color w:val="FF0000"/>
          <w:sz w:val="24"/>
          <w:szCs w:val="24"/>
        </w:rPr>
        <w:t>Kroupová</w:t>
      </w:r>
      <w:proofErr w:type="spellEnd"/>
      <w:r w:rsidRPr="00026D51">
        <w:rPr>
          <w:color w:val="FF0000"/>
          <w:sz w:val="24"/>
          <w:szCs w:val="24"/>
        </w:rPr>
        <w:t xml:space="preserve"> 1980: 51). </w:t>
      </w:r>
    </w:p>
    <w:p w14:paraId="25C65F3F" w14:textId="77777777" w:rsidR="00B86B3F" w:rsidRPr="00026D51" w:rsidRDefault="00B86B3F" w:rsidP="00B86B3F">
      <w:pPr>
        <w:rPr>
          <w:color w:val="FF0000"/>
          <w:sz w:val="24"/>
          <w:szCs w:val="24"/>
        </w:rPr>
      </w:pPr>
      <w:r w:rsidRPr="00026D51">
        <w:rPr>
          <w:color w:val="FF0000"/>
          <w:sz w:val="24"/>
          <w:szCs w:val="24"/>
        </w:rPr>
        <w:t xml:space="preserve">Pričakovano pa se v primeru dvojnega in dvojega predloga vloge </w:t>
      </w:r>
      <w:proofErr w:type="spellStart"/>
      <w:r w:rsidRPr="00026D51">
        <w:rPr>
          <w:color w:val="FF0000"/>
          <w:sz w:val="24"/>
          <w:szCs w:val="24"/>
        </w:rPr>
        <w:t>prostomorfemskosti</w:t>
      </w:r>
      <w:proofErr w:type="spellEnd"/>
      <w:r w:rsidRPr="00026D51">
        <w:rPr>
          <w:color w:val="FF0000"/>
          <w:sz w:val="24"/>
          <w:szCs w:val="24"/>
        </w:rPr>
        <w:t xml:space="preserve"> bolj prerazporedijo, npr. </w:t>
      </w:r>
      <w:r w:rsidRPr="00026D51">
        <w:rPr>
          <w:i/>
          <w:color w:val="FF0000"/>
          <w:sz w:val="24"/>
          <w:szCs w:val="24"/>
        </w:rPr>
        <w:t>dati nekaj za na/pod stol</w:t>
      </w:r>
      <w:r w:rsidRPr="00026D51">
        <w:rPr>
          <w:color w:val="FF0000"/>
          <w:sz w:val="24"/>
          <w:szCs w:val="24"/>
        </w:rPr>
        <w:t xml:space="preserve">, tudi </w:t>
      </w:r>
      <w:r w:rsidRPr="00026D51">
        <w:rPr>
          <w:i/>
          <w:color w:val="FF0000"/>
          <w:sz w:val="24"/>
          <w:szCs w:val="24"/>
        </w:rPr>
        <w:t>nameniti nekaj za na/pod stol</w:t>
      </w:r>
      <w:r w:rsidRPr="00026D51">
        <w:rPr>
          <w:color w:val="FF0000"/>
          <w:sz w:val="24"/>
          <w:szCs w:val="24"/>
        </w:rPr>
        <w:t xml:space="preserve"> 'Dati nekaj, da bi šlo na/pod stol', </w:t>
      </w:r>
      <w:r w:rsidRPr="00026D51">
        <w:rPr>
          <w:i/>
          <w:color w:val="FF0000"/>
          <w:sz w:val="24"/>
          <w:szCs w:val="24"/>
        </w:rPr>
        <w:t>nameniti za v sklad</w:t>
      </w:r>
      <w:r w:rsidRPr="00026D51">
        <w:rPr>
          <w:color w:val="FF0000"/>
          <w:sz w:val="24"/>
          <w:szCs w:val="24"/>
        </w:rPr>
        <w:t xml:space="preserve"> ipd.</w:t>
      </w:r>
      <w:r w:rsidRPr="00026D51">
        <w:rPr>
          <w:rStyle w:val="Sprotnaopomba-sklic"/>
          <w:color w:val="FF0000"/>
          <w:sz w:val="24"/>
          <w:szCs w:val="24"/>
        </w:rPr>
        <w:footnoteReference w:id="10"/>
      </w:r>
      <w:r w:rsidRPr="00026D51">
        <w:rPr>
          <w:color w:val="FF0000"/>
          <w:sz w:val="24"/>
          <w:szCs w:val="24"/>
        </w:rPr>
        <w:t xml:space="preserve"> </w:t>
      </w:r>
    </w:p>
    <w:p w14:paraId="4640B29A" w14:textId="77777777" w:rsidR="00B86B3F" w:rsidRPr="00026D51" w:rsidRDefault="00B86B3F" w:rsidP="00B86B3F">
      <w:pPr>
        <w:rPr>
          <w:color w:val="FF0000"/>
          <w:sz w:val="24"/>
          <w:szCs w:val="24"/>
        </w:rPr>
      </w:pPr>
      <w:r w:rsidRPr="00026D51">
        <w:rPr>
          <w:color w:val="FF0000"/>
          <w:sz w:val="24"/>
          <w:szCs w:val="24"/>
        </w:rPr>
        <w:t xml:space="preserve">Tako v primerih dvojih predlogov lahko sklepamo tudi na </w:t>
      </w:r>
      <w:proofErr w:type="spellStart"/>
      <w:r w:rsidRPr="00026D51">
        <w:rPr>
          <w:color w:val="FF0000"/>
          <w:sz w:val="24"/>
          <w:szCs w:val="24"/>
        </w:rPr>
        <w:t>medpropozicijskost</w:t>
      </w:r>
      <w:proofErr w:type="spellEnd"/>
      <w:r w:rsidRPr="00026D51">
        <w:rPr>
          <w:color w:val="FF0000"/>
          <w:sz w:val="24"/>
          <w:szCs w:val="24"/>
        </w:rPr>
        <w:t xml:space="preserve"> v smislu družljivosti dveh povedkov (izraženega in neizraženega) in potem so z vidika možne </w:t>
      </w:r>
      <w:proofErr w:type="spellStart"/>
      <w:r w:rsidRPr="00026D51">
        <w:rPr>
          <w:color w:val="FF0000"/>
          <w:sz w:val="24"/>
          <w:szCs w:val="24"/>
        </w:rPr>
        <w:t>medpropozicijskosti</w:t>
      </w:r>
      <w:proofErr w:type="spellEnd"/>
      <w:r w:rsidRPr="00026D51">
        <w:rPr>
          <w:color w:val="FF0000"/>
          <w:sz w:val="24"/>
          <w:szCs w:val="24"/>
        </w:rPr>
        <w:t xml:space="preserve"> tudi vsi dvojni dvoji predlogi lahko prosti glagolski morfemi: </w:t>
      </w:r>
      <w:r w:rsidRPr="00026D51">
        <w:rPr>
          <w:i/>
          <w:color w:val="FF0000"/>
          <w:sz w:val="24"/>
          <w:szCs w:val="24"/>
        </w:rPr>
        <w:t xml:space="preserve">priti do pod klanca &lt; </w:t>
      </w:r>
      <w:r w:rsidRPr="009A7D9D">
        <w:rPr>
          <w:color w:val="FF0000"/>
          <w:sz w:val="24"/>
          <w:szCs w:val="24"/>
        </w:rPr>
        <w:t>‘(kdo) priti do klanca in biti pod klancem</w:t>
      </w:r>
      <w:r w:rsidRPr="00026D51">
        <w:rPr>
          <w:color w:val="FF0000"/>
          <w:sz w:val="24"/>
          <w:szCs w:val="24"/>
        </w:rPr>
        <w:t xml:space="preserve">’, </w:t>
      </w:r>
      <w:r w:rsidRPr="00026D51">
        <w:rPr>
          <w:i/>
          <w:color w:val="FF0000"/>
          <w:sz w:val="24"/>
          <w:szCs w:val="24"/>
        </w:rPr>
        <w:t>podstavek za pod vazo</w:t>
      </w:r>
      <w:r w:rsidRPr="00026D51">
        <w:rPr>
          <w:color w:val="FF0000"/>
          <w:sz w:val="24"/>
          <w:szCs w:val="24"/>
        </w:rPr>
        <w:t xml:space="preserve"> &lt; ‘podstavek biti namenjen, da stoji pod vazo’, </w:t>
      </w:r>
      <w:r w:rsidRPr="00026D51">
        <w:rPr>
          <w:rStyle w:val="colorlightdark2"/>
          <w:rFonts w:eastAsiaTheme="majorEastAsia"/>
          <w:i/>
          <w:color w:val="FF0000"/>
          <w:sz w:val="24"/>
          <w:szCs w:val="24"/>
        </w:rPr>
        <w:t>Do pod vrh hriba je še dobro uro</w:t>
      </w:r>
      <w:r w:rsidRPr="00026D51">
        <w:rPr>
          <w:rStyle w:val="colorlightdark2"/>
          <w:rFonts w:eastAsiaTheme="majorEastAsia"/>
          <w:color w:val="FF0000"/>
          <w:sz w:val="24"/>
          <w:szCs w:val="24"/>
        </w:rPr>
        <w:t xml:space="preserve"> &lt; ‘priti do + biti pod vrh hriba’, </w:t>
      </w:r>
      <w:r w:rsidRPr="00026D51">
        <w:rPr>
          <w:rStyle w:val="colorlightdark2"/>
          <w:rFonts w:eastAsiaTheme="majorEastAsia"/>
          <w:i/>
          <w:color w:val="FF0000"/>
          <w:sz w:val="24"/>
          <w:szCs w:val="24"/>
        </w:rPr>
        <w:t>dogovoriti se za v soboto</w:t>
      </w:r>
      <w:r w:rsidRPr="00026D51">
        <w:rPr>
          <w:rStyle w:val="colorlightdark2"/>
          <w:rFonts w:eastAsiaTheme="majorEastAsia"/>
          <w:color w:val="FF0000"/>
          <w:sz w:val="24"/>
          <w:szCs w:val="24"/>
        </w:rPr>
        <w:t xml:space="preserve"> &lt; ‘dogovoriti se za + biti v soboto’</w:t>
      </w:r>
      <w:r>
        <w:rPr>
          <w:rStyle w:val="colorlightdark2"/>
          <w:rFonts w:eastAsiaTheme="majorEastAsia"/>
          <w:color w:val="FF0000"/>
          <w:sz w:val="24"/>
          <w:szCs w:val="24"/>
        </w:rPr>
        <w:t xml:space="preserve"> </w:t>
      </w:r>
      <w:r w:rsidRPr="00026D51">
        <w:rPr>
          <w:color w:val="FF0000"/>
          <w:sz w:val="24"/>
          <w:szCs w:val="24"/>
        </w:rPr>
        <w:t xml:space="preserve">z možnim izpustom predloga </w:t>
      </w:r>
      <w:r w:rsidRPr="00026D51">
        <w:rPr>
          <w:i/>
          <w:color w:val="FF0000"/>
          <w:sz w:val="24"/>
          <w:szCs w:val="24"/>
        </w:rPr>
        <w:t>dogovoriti se za soboto</w:t>
      </w:r>
      <w:r w:rsidRPr="00026D51">
        <w:rPr>
          <w:color w:val="FF0000"/>
          <w:sz w:val="24"/>
          <w:szCs w:val="24"/>
        </w:rPr>
        <w:t xml:space="preserve">, </w:t>
      </w:r>
      <w:r w:rsidRPr="00026D51">
        <w:rPr>
          <w:i/>
          <w:color w:val="FF0000"/>
          <w:sz w:val="24"/>
          <w:szCs w:val="24"/>
        </w:rPr>
        <w:t>biti do pod brade v vodi</w:t>
      </w:r>
      <w:r w:rsidRPr="00026D51">
        <w:rPr>
          <w:color w:val="FF0000"/>
          <w:sz w:val="24"/>
          <w:szCs w:val="24"/>
        </w:rPr>
        <w:t xml:space="preserve"> &lt; ‘(kdo) biti do brade v vodi + voda biti pod brado’, in še </w:t>
      </w:r>
      <w:r w:rsidRPr="00026D51">
        <w:rPr>
          <w:i/>
          <w:color w:val="FF0000"/>
          <w:sz w:val="24"/>
          <w:szCs w:val="24"/>
        </w:rPr>
        <w:t>za naprodaj</w:t>
      </w:r>
      <w:r w:rsidRPr="00026D51">
        <w:rPr>
          <w:color w:val="FF0000"/>
          <w:sz w:val="24"/>
          <w:szCs w:val="24"/>
        </w:rPr>
        <w:t xml:space="preserve">, </w:t>
      </w:r>
      <w:r w:rsidRPr="00026D51">
        <w:rPr>
          <w:i/>
          <w:color w:val="FF0000"/>
          <w:sz w:val="24"/>
          <w:szCs w:val="24"/>
        </w:rPr>
        <w:t xml:space="preserve">biti </w:t>
      </w:r>
      <w:r w:rsidRPr="00026D51">
        <w:rPr>
          <w:rStyle w:val="colorlightdark2"/>
          <w:rFonts w:eastAsiaTheme="majorEastAsia"/>
          <w:i/>
          <w:color w:val="FF0000"/>
          <w:sz w:val="24"/>
          <w:szCs w:val="24"/>
        </w:rPr>
        <w:t>v vodi do nad kolen</w:t>
      </w:r>
      <w:r w:rsidRPr="00026D51">
        <w:rPr>
          <w:rStyle w:val="colorlightdark2"/>
          <w:rFonts w:eastAsiaTheme="majorEastAsia"/>
          <w:color w:val="FF0000"/>
          <w:sz w:val="24"/>
          <w:szCs w:val="24"/>
        </w:rPr>
        <w:t xml:space="preserve">, </w:t>
      </w:r>
      <w:r w:rsidRPr="00026D51">
        <w:rPr>
          <w:i/>
          <w:color w:val="FF0000"/>
          <w:sz w:val="24"/>
          <w:szCs w:val="24"/>
        </w:rPr>
        <w:t>biti do pod kolen v blatu</w:t>
      </w:r>
      <w:r w:rsidRPr="00026D51">
        <w:rPr>
          <w:color w:val="FF0000"/>
          <w:sz w:val="24"/>
          <w:szCs w:val="24"/>
        </w:rPr>
        <w:t>,</w:t>
      </w:r>
      <w:r w:rsidRPr="00026D51">
        <w:rPr>
          <w:rStyle w:val="colorlightdark2"/>
          <w:rFonts w:eastAsiaTheme="majorEastAsia"/>
          <w:color w:val="FF0000"/>
          <w:sz w:val="24"/>
          <w:szCs w:val="24"/>
        </w:rPr>
        <w:t xml:space="preserve"> </w:t>
      </w:r>
      <w:r w:rsidRPr="00026D51">
        <w:rPr>
          <w:rStyle w:val="colorlightdark2"/>
          <w:rFonts w:eastAsiaTheme="majorEastAsia"/>
          <w:i/>
          <w:color w:val="FF0000"/>
          <w:sz w:val="24"/>
          <w:szCs w:val="24"/>
        </w:rPr>
        <w:t>do pred kratkim</w:t>
      </w:r>
      <w:r w:rsidRPr="00026D51">
        <w:rPr>
          <w:rStyle w:val="colorlightdark2"/>
          <w:rFonts w:eastAsiaTheme="majorEastAsia"/>
          <w:color w:val="FF0000"/>
          <w:sz w:val="24"/>
          <w:szCs w:val="24"/>
        </w:rPr>
        <w:t xml:space="preserve"> ipd. </w:t>
      </w:r>
    </w:p>
    <w:p w14:paraId="3B10990F" w14:textId="77777777" w:rsidR="00B86B3F" w:rsidRDefault="00B86B3F" w:rsidP="00B86B3F">
      <w:pPr>
        <w:rPr>
          <w:sz w:val="24"/>
          <w:szCs w:val="24"/>
        </w:rPr>
      </w:pPr>
    </w:p>
    <w:p w14:paraId="06CCA97F" w14:textId="77777777" w:rsidR="00B86B3F" w:rsidRPr="00541694" w:rsidRDefault="00B86B3F" w:rsidP="00B86B3F">
      <w:pPr>
        <w:rPr>
          <w:sz w:val="24"/>
          <w:szCs w:val="24"/>
        </w:rPr>
      </w:pPr>
      <w:r w:rsidRPr="002B6F91">
        <w:rPr>
          <w:b/>
          <w:sz w:val="24"/>
          <w:szCs w:val="24"/>
          <w:highlight w:val="yellow"/>
        </w:rPr>
        <w:lastRenderedPageBreak/>
        <w:t>Razmerje predlog – sklon</w:t>
      </w:r>
      <w:r w:rsidRPr="002B6F91">
        <w:rPr>
          <w:sz w:val="24"/>
          <w:szCs w:val="24"/>
          <w:highlight w:val="yellow"/>
        </w:rPr>
        <w:t>.</w:t>
      </w:r>
      <w:r>
        <w:rPr>
          <w:sz w:val="24"/>
          <w:szCs w:val="24"/>
        </w:rPr>
        <w:t xml:space="preserve"> Tako predlog kot sklon sta oblikovna pokazatelja pomenskih razmerij,</w:t>
      </w:r>
      <w:r>
        <w:rPr>
          <w:rStyle w:val="Sprotnaopomba-sklic"/>
          <w:sz w:val="24"/>
          <w:szCs w:val="24"/>
        </w:rPr>
        <w:footnoteReference w:id="11"/>
      </w:r>
      <w:r>
        <w:rPr>
          <w:sz w:val="24"/>
          <w:szCs w:val="24"/>
        </w:rPr>
        <w:t xml:space="preserve"> in vsekakor je predlog tudi potencialni funkcijski morfem sklona, zato je celovita slovnično-pomenska enota šele </w:t>
      </w:r>
      <w:r w:rsidRPr="0010562B">
        <w:rPr>
          <w:color w:val="7030A0"/>
          <w:sz w:val="24"/>
          <w:szCs w:val="24"/>
        </w:rPr>
        <w:t>predložni sklon</w:t>
      </w:r>
      <w:r>
        <w:rPr>
          <w:sz w:val="24"/>
          <w:szCs w:val="24"/>
        </w:rPr>
        <w:t>.</w:t>
      </w:r>
      <w:r>
        <w:rPr>
          <w:rStyle w:val="Sprotnaopomba-sklic"/>
          <w:sz w:val="24"/>
          <w:szCs w:val="24"/>
        </w:rPr>
        <w:footnoteReference w:id="12"/>
      </w:r>
      <w:r>
        <w:rPr>
          <w:sz w:val="24"/>
          <w:szCs w:val="24"/>
        </w:rPr>
        <w:t xml:space="preserve"> Znotraj predložnih sklonov na </w:t>
      </w:r>
      <w:proofErr w:type="spellStart"/>
      <w:r>
        <w:rPr>
          <w:sz w:val="24"/>
          <w:szCs w:val="24"/>
        </w:rPr>
        <w:t>modifikacijsko</w:t>
      </w:r>
      <w:proofErr w:type="spellEnd"/>
      <w:r>
        <w:rPr>
          <w:sz w:val="24"/>
          <w:szCs w:val="24"/>
        </w:rPr>
        <w:t xml:space="preserve"> usmerjevalno moč predlogov in njihov vezavni vpliv na večjo konkretizacijo sklonskega pomena </w:t>
      </w:r>
      <w:r w:rsidRPr="00E2137A">
        <w:rPr>
          <w:sz w:val="24"/>
          <w:szCs w:val="24"/>
        </w:rPr>
        <w:t xml:space="preserve">opozarja </w:t>
      </w:r>
      <w:proofErr w:type="spellStart"/>
      <w:r w:rsidRPr="00E2137A">
        <w:rPr>
          <w:sz w:val="24"/>
          <w:szCs w:val="24"/>
        </w:rPr>
        <w:t>Kopečný</w:t>
      </w:r>
      <w:proofErr w:type="spellEnd"/>
      <w:r w:rsidRPr="00E2137A">
        <w:rPr>
          <w:sz w:val="24"/>
          <w:szCs w:val="24"/>
        </w:rPr>
        <w:t xml:space="preserve"> (1958: 56</w:t>
      </w:r>
      <w:r>
        <w:rPr>
          <w:sz w:val="24"/>
          <w:szCs w:val="24"/>
        </w:rPr>
        <w:t xml:space="preserve">) in za njim </w:t>
      </w:r>
      <w:proofErr w:type="spellStart"/>
      <w:r w:rsidRPr="00E2137A">
        <w:rPr>
          <w:sz w:val="24"/>
          <w:szCs w:val="24"/>
        </w:rPr>
        <w:t>Běličová</w:t>
      </w:r>
      <w:proofErr w:type="spellEnd"/>
      <w:r>
        <w:rPr>
          <w:sz w:val="24"/>
          <w:szCs w:val="24"/>
        </w:rPr>
        <w:t xml:space="preserve"> (1982: 14, 85–86).</w:t>
      </w:r>
      <w:r>
        <w:rPr>
          <w:rStyle w:val="Sprotnaopomba-sklic"/>
          <w:sz w:val="24"/>
          <w:szCs w:val="24"/>
        </w:rPr>
        <w:footnoteReference w:id="13"/>
      </w:r>
      <w:r>
        <w:rPr>
          <w:sz w:val="24"/>
          <w:szCs w:val="24"/>
        </w:rPr>
        <w:t xml:space="preserve"> Slednja za posamezne predloge trdi, da z odpiranjem določenih skladenjskih razmerij sklonom širijo </w:t>
      </w:r>
      <w:proofErr w:type="spellStart"/>
      <w:r>
        <w:rPr>
          <w:sz w:val="24"/>
          <w:szCs w:val="24"/>
        </w:rPr>
        <w:t>vezavnostne</w:t>
      </w:r>
      <w:proofErr w:type="spellEnd"/>
      <w:r>
        <w:rPr>
          <w:sz w:val="24"/>
          <w:szCs w:val="24"/>
        </w:rPr>
        <w:t xml:space="preserve"> zmožnosti in s tem hkrati odpirajo tudi nove razločevalne zmožnosti pomenskih razmerij najprej znotraj stavčne povedi, npr. </w:t>
      </w:r>
      <w:r w:rsidRPr="00D20DB4">
        <w:rPr>
          <w:i/>
          <w:sz w:val="24"/>
          <w:szCs w:val="24"/>
        </w:rPr>
        <w:t>iti po brata po mostu po vojni</w:t>
      </w:r>
      <w:r>
        <w:rPr>
          <w:i/>
          <w:sz w:val="24"/>
          <w:szCs w:val="24"/>
        </w:rPr>
        <w:t xml:space="preserve"> po razmisleku</w:t>
      </w:r>
      <w:r>
        <w:rPr>
          <w:sz w:val="24"/>
          <w:szCs w:val="24"/>
        </w:rPr>
        <w:t xml:space="preserve">. V najširšem smislu torej predlog označuje skladenjsko oz. slovnično kategorijo razmerij. To sodobno stanje samo še potrjuje razvojno razlago nastanka </w:t>
      </w:r>
      <w:r w:rsidRPr="00EE5BC9">
        <w:rPr>
          <w:color w:val="7030A0"/>
          <w:sz w:val="24"/>
          <w:szCs w:val="24"/>
        </w:rPr>
        <w:t>predložnih sklonov</w:t>
      </w:r>
      <w:r>
        <w:rPr>
          <w:sz w:val="24"/>
          <w:szCs w:val="24"/>
        </w:rPr>
        <w:t xml:space="preserve"> in </w:t>
      </w:r>
      <w:r w:rsidRPr="00EE5BC9">
        <w:rPr>
          <w:color w:val="7030A0"/>
          <w:sz w:val="24"/>
          <w:szCs w:val="24"/>
        </w:rPr>
        <w:t>predložnih zvez</w:t>
      </w:r>
      <w:r>
        <w:rPr>
          <w:sz w:val="24"/>
          <w:szCs w:val="24"/>
        </w:rPr>
        <w:t xml:space="preserve"> sploh – prvotno je sklon že sam izražal tudi določeno razmerje do glagolskega dejanja, in ko je v nadaljevanju začel izgubljati svoj </w:t>
      </w:r>
      <w:proofErr w:type="spellStart"/>
      <w:r>
        <w:rPr>
          <w:sz w:val="24"/>
          <w:szCs w:val="24"/>
        </w:rPr>
        <w:t>ablativni</w:t>
      </w:r>
      <w:proofErr w:type="spellEnd"/>
      <w:r>
        <w:rPr>
          <w:sz w:val="24"/>
          <w:szCs w:val="24"/>
        </w:rPr>
        <w:t xml:space="preserve"> oz. prislovni pomen, se mu je prislovna določnost naknadno dodajala s predlogi (Bajec 1959: 9).</w:t>
      </w:r>
      <w:r>
        <w:rPr>
          <w:rStyle w:val="Sprotnaopomba-sklic"/>
          <w:sz w:val="24"/>
          <w:szCs w:val="24"/>
        </w:rPr>
        <w:footnoteReference w:id="14"/>
      </w:r>
      <w:r>
        <w:rPr>
          <w:sz w:val="24"/>
          <w:szCs w:val="24"/>
        </w:rPr>
        <w:t xml:space="preserve"> Z izražanjem </w:t>
      </w:r>
      <w:proofErr w:type="spellStart"/>
      <w:r>
        <w:rPr>
          <w:sz w:val="24"/>
          <w:szCs w:val="24"/>
        </w:rPr>
        <w:t>takorekoč</w:t>
      </w:r>
      <w:proofErr w:type="spellEnd"/>
      <w:r>
        <w:rPr>
          <w:sz w:val="24"/>
          <w:szCs w:val="24"/>
        </w:rPr>
        <w:t xml:space="preserve"> vseh osnovnih udeleženskih vlog in razmerij se je </w:t>
      </w:r>
      <w:r w:rsidRPr="00541694">
        <w:rPr>
          <w:sz w:val="24"/>
          <w:szCs w:val="24"/>
        </w:rPr>
        <w:t>oblikovno-pomensko najbolj nevtraliziral tožilnik, ki izraža lahko prizadeto (</w:t>
      </w:r>
      <w:r w:rsidRPr="00541694">
        <w:rPr>
          <w:i/>
          <w:sz w:val="24"/>
          <w:szCs w:val="24"/>
        </w:rPr>
        <w:t>pobožati otroka</w:t>
      </w:r>
      <w:r w:rsidRPr="00541694">
        <w:rPr>
          <w:sz w:val="24"/>
          <w:szCs w:val="24"/>
        </w:rPr>
        <w:t xml:space="preserve">), </w:t>
      </w:r>
      <w:proofErr w:type="spellStart"/>
      <w:r w:rsidRPr="00541694">
        <w:rPr>
          <w:sz w:val="24"/>
          <w:szCs w:val="24"/>
        </w:rPr>
        <w:t>izidno</w:t>
      </w:r>
      <w:proofErr w:type="spellEnd"/>
      <w:r w:rsidRPr="00541694">
        <w:rPr>
          <w:sz w:val="24"/>
          <w:szCs w:val="24"/>
        </w:rPr>
        <w:t xml:space="preserve"> (</w:t>
      </w:r>
      <w:r w:rsidRPr="00541694">
        <w:rPr>
          <w:i/>
          <w:sz w:val="24"/>
          <w:szCs w:val="24"/>
        </w:rPr>
        <w:t>roditi otroka</w:t>
      </w:r>
      <w:r w:rsidRPr="00541694">
        <w:rPr>
          <w:sz w:val="24"/>
          <w:szCs w:val="24"/>
        </w:rPr>
        <w:t>), ciljno (</w:t>
      </w:r>
      <w:r w:rsidRPr="00541694">
        <w:rPr>
          <w:i/>
          <w:sz w:val="24"/>
          <w:szCs w:val="24"/>
        </w:rPr>
        <w:t>iskati otroka</w:t>
      </w:r>
      <w:r w:rsidRPr="00541694">
        <w:rPr>
          <w:sz w:val="24"/>
          <w:szCs w:val="24"/>
        </w:rPr>
        <w:t>), vsebinsko (</w:t>
      </w:r>
      <w:r w:rsidRPr="00541694">
        <w:rPr>
          <w:i/>
          <w:sz w:val="24"/>
          <w:szCs w:val="24"/>
        </w:rPr>
        <w:t>videti otroka</w:t>
      </w:r>
      <w:r w:rsidRPr="00541694">
        <w:rPr>
          <w:sz w:val="24"/>
          <w:szCs w:val="24"/>
        </w:rPr>
        <w:t>) in razmerno (</w:t>
      </w:r>
      <w:r w:rsidRPr="00541694">
        <w:rPr>
          <w:i/>
          <w:sz w:val="24"/>
          <w:szCs w:val="24"/>
        </w:rPr>
        <w:t>zebsti otroka</w:t>
      </w:r>
      <w:r w:rsidRPr="00541694">
        <w:rPr>
          <w:sz w:val="24"/>
          <w:szCs w:val="24"/>
        </w:rPr>
        <w:t>) (Dular 1983b: 190).</w:t>
      </w:r>
    </w:p>
    <w:p w14:paraId="748F26D4" w14:textId="77777777" w:rsidR="00B86B3F" w:rsidRDefault="00B86B3F" w:rsidP="00B86B3F">
      <w:pPr>
        <w:rPr>
          <w:sz w:val="24"/>
          <w:szCs w:val="24"/>
        </w:rPr>
      </w:pPr>
      <w:r>
        <w:rPr>
          <w:sz w:val="24"/>
          <w:szCs w:val="24"/>
        </w:rPr>
        <w:t xml:space="preserve">Vendar po drugi strani se ravno z vidika potrebe po natančnejšem prikazu najrazličnejših pomensko-funkcijskih razmerij širi </w:t>
      </w:r>
      <w:r w:rsidRPr="00EE5BC9">
        <w:rPr>
          <w:color w:val="7030A0"/>
          <w:sz w:val="24"/>
          <w:szCs w:val="24"/>
        </w:rPr>
        <w:t>predložna raba</w:t>
      </w:r>
      <w:r>
        <w:rPr>
          <w:sz w:val="24"/>
          <w:szCs w:val="24"/>
        </w:rPr>
        <w:t xml:space="preserve">; po ugotovitvah </w:t>
      </w:r>
      <w:r w:rsidRPr="00541694">
        <w:rPr>
          <w:sz w:val="24"/>
          <w:szCs w:val="24"/>
        </w:rPr>
        <w:t>(</w:t>
      </w:r>
      <w:r>
        <w:rPr>
          <w:sz w:val="24"/>
          <w:szCs w:val="24"/>
        </w:rPr>
        <w:t xml:space="preserve">prim. </w:t>
      </w:r>
      <w:r w:rsidRPr="00541694">
        <w:rPr>
          <w:sz w:val="24"/>
          <w:szCs w:val="24"/>
        </w:rPr>
        <w:t>Dular 1983b</w:t>
      </w:r>
      <w:r>
        <w:rPr>
          <w:sz w:val="24"/>
          <w:szCs w:val="24"/>
        </w:rPr>
        <w:t>: 197</w:t>
      </w:r>
      <w:r w:rsidRPr="00541694">
        <w:rPr>
          <w:sz w:val="24"/>
          <w:szCs w:val="24"/>
        </w:rPr>
        <w:t>)</w:t>
      </w:r>
      <w:r>
        <w:rPr>
          <w:sz w:val="24"/>
          <w:szCs w:val="24"/>
        </w:rPr>
        <w:t xml:space="preserve"> naj bi v sodobni slovenščini 20. stoletja bilo najbolj očitno opuščanje nepredložnega rodilnika. </w:t>
      </w:r>
    </w:p>
    <w:p w14:paraId="32D18DF9" w14:textId="77777777" w:rsidR="00B86B3F" w:rsidRPr="00075625" w:rsidRDefault="00B86B3F" w:rsidP="00B86B3F">
      <w:pPr>
        <w:rPr>
          <w:color w:val="FF0000"/>
          <w:sz w:val="24"/>
          <w:szCs w:val="24"/>
        </w:rPr>
      </w:pPr>
      <w:r w:rsidRPr="00075625">
        <w:rPr>
          <w:color w:val="FF0000"/>
          <w:sz w:val="24"/>
          <w:szCs w:val="24"/>
        </w:rPr>
        <w:t xml:space="preserve">Tako sklon kot predlog sta </w:t>
      </w:r>
      <w:proofErr w:type="spellStart"/>
      <w:r w:rsidRPr="00075625">
        <w:rPr>
          <w:color w:val="FF0000"/>
          <w:sz w:val="24"/>
          <w:szCs w:val="24"/>
        </w:rPr>
        <w:t>oblikoskladenjski</w:t>
      </w:r>
      <w:proofErr w:type="spellEnd"/>
      <w:r w:rsidRPr="00075625">
        <w:rPr>
          <w:color w:val="FF0000"/>
          <w:sz w:val="24"/>
          <w:szCs w:val="24"/>
        </w:rPr>
        <w:t xml:space="preserve"> kategoriji,</w:t>
      </w:r>
      <w:r w:rsidRPr="00075625">
        <w:rPr>
          <w:rStyle w:val="Sprotnaopomba-sklic"/>
          <w:color w:val="FF0000"/>
          <w:sz w:val="24"/>
          <w:szCs w:val="24"/>
        </w:rPr>
        <w:footnoteReference w:id="15"/>
      </w:r>
      <w:r w:rsidRPr="00075625">
        <w:rPr>
          <w:color w:val="FF0000"/>
          <w:sz w:val="24"/>
          <w:szCs w:val="24"/>
        </w:rPr>
        <w:t xml:space="preserve"> s tem da predlog usmerja in sklon je usmerjan, zato se vedno bolj poudarja </w:t>
      </w:r>
      <w:proofErr w:type="spellStart"/>
      <w:r w:rsidRPr="00075625">
        <w:rPr>
          <w:color w:val="FF0000"/>
          <w:sz w:val="24"/>
          <w:szCs w:val="24"/>
        </w:rPr>
        <w:t>skladenjskopomenska</w:t>
      </w:r>
      <w:proofErr w:type="spellEnd"/>
      <w:r w:rsidRPr="00075625">
        <w:rPr>
          <w:color w:val="FF0000"/>
          <w:sz w:val="24"/>
          <w:szCs w:val="24"/>
        </w:rPr>
        <w:t xml:space="preserve"> interakcija med sklonom (kot izrazno-pomensko konstanto/stalnico) in predlogom (kot izrazno-pomensko spremenljivko,</w:t>
      </w:r>
      <w:r w:rsidRPr="00075625">
        <w:rPr>
          <w:rStyle w:val="Sprotnaopomba-sklic"/>
          <w:color w:val="FF0000"/>
          <w:sz w:val="24"/>
          <w:szCs w:val="24"/>
        </w:rPr>
        <w:footnoteReference w:id="16"/>
      </w:r>
      <w:r w:rsidRPr="00075625">
        <w:rPr>
          <w:color w:val="FF0000"/>
          <w:sz w:val="24"/>
          <w:szCs w:val="24"/>
        </w:rPr>
        <w:t xml:space="preserve"> ki določa skladenjska razmerja). To pa hkrati pomeni, da predlog in sklon enakovredno </w:t>
      </w:r>
      <w:r w:rsidRPr="00075625">
        <w:rPr>
          <w:color w:val="FF0000"/>
          <w:sz w:val="24"/>
          <w:szCs w:val="24"/>
        </w:rPr>
        <w:lastRenderedPageBreak/>
        <w:t xml:space="preserve">vzpostavljata </w:t>
      </w:r>
      <w:proofErr w:type="spellStart"/>
      <w:r w:rsidRPr="00075625">
        <w:rPr>
          <w:color w:val="FF0000"/>
          <w:sz w:val="24"/>
          <w:szCs w:val="24"/>
        </w:rPr>
        <w:t>vezavnost</w:t>
      </w:r>
      <w:proofErr w:type="spellEnd"/>
      <w:r w:rsidRPr="00075625">
        <w:rPr>
          <w:color w:val="FF0000"/>
          <w:sz w:val="24"/>
          <w:szCs w:val="24"/>
        </w:rPr>
        <w:t xml:space="preserve"> v smislu vzajemne slovnično-pomenske soodvisnosti in usklajenosti (</w:t>
      </w:r>
      <w:proofErr w:type="spellStart"/>
      <w:r>
        <w:rPr>
          <w:color w:val="FF0000"/>
          <w:sz w:val="24"/>
          <w:szCs w:val="24"/>
        </w:rPr>
        <w:t>Viogradov</w:t>
      </w:r>
      <w:proofErr w:type="spellEnd"/>
      <w:r w:rsidRPr="00075625">
        <w:rPr>
          <w:color w:val="FF0000"/>
          <w:sz w:val="24"/>
          <w:szCs w:val="24"/>
        </w:rPr>
        <w:t xml:space="preserve"> 1947: 677; </w:t>
      </w:r>
      <w:proofErr w:type="spellStart"/>
      <w:r w:rsidRPr="00075625">
        <w:rPr>
          <w:color w:val="FF0000"/>
          <w:sz w:val="24"/>
          <w:szCs w:val="24"/>
        </w:rPr>
        <w:t>Čermák</w:t>
      </w:r>
      <w:proofErr w:type="spellEnd"/>
      <w:r w:rsidRPr="00075625">
        <w:rPr>
          <w:color w:val="FF0000"/>
          <w:sz w:val="24"/>
          <w:szCs w:val="24"/>
        </w:rPr>
        <w:t xml:space="preserve"> 1996: 30).</w:t>
      </w:r>
      <w:r w:rsidRPr="00075625">
        <w:rPr>
          <w:rStyle w:val="Sprotnaopomba-sklic"/>
          <w:color w:val="FF0000"/>
          <w:sz w:val="24"/>
          <w:szCs w:val="24"/>
        </w:rPr>
        <w:footnoteReference w:id="17"/>
      </w:r>
      <w:r w:rsidRPr="00075625">
        <w:rPr>
          <w:color w:val="FF0000"/>
          <w:sz w:val="24"/>
          <w:szCs w:val="24"/>
        </w:rPr>
        <w:t xml:space="preserve"> To medsebojno odvisnost in </w:t>
      </w:r>
      <w:proofErr w:type="spellStart"/>
      <w:r w:rsidRPr="00075625">
        <w:rPr>
          <w:color w:val="FF0000"/>
          <w:sz w:val="24"/>
          <w:szCs w:val="24"/>
        </w:rPr>
        <w:t>vplivanost</w:t>
      </w:r>
      <w:proofErr w:type="spellEnd"/>
      <w:r w:rsidRPr="00075625">
        <w:rPr>
          <w:color w:val="FF0000"/>
          <w:sz w:val="24"/>
          <w:szCs w:val="24"/>
        </w:rPr>
        <w:t xml:space="preserve"> navsezadnje potrjujeta mestnik in orodnik,</w:t>
      </w:r>
      <w:r w:rsidRPr="00075625">
        <w:rPr>
          <w:rStyle w:val="Sprotnaopomba-sklic"/>
          <w:color w:val="FF0000"/>
          <w:sz w:val="24"/>
          <w:szCs w:val="24"/>
        </w:rPr>
        <w:footnoteReference w:id="18"/>
      </w:r>
      <w:r w:rsidRPr="00075625">
        <w:rPr>
          <w:color w:val="FF0000"/>
          <w:sz w:val="24"/>
          <w:szCs w:val="24"/>
        </w:rPr>
        <w:t xml:space="preserve"> npr. </w:t>
      </w:r>
      <w:r w:rsidRPr="00075625">
        <w:rPr>
          <w:i/>
          <w:color w:val="FF0000"/>
          <w:sz w:val="24"/>
          <w:szCs w:val="24"/>
        </w:rPr>
        <w:t>vračati se na/ob/pri čem</w:t>
      </w:r>
      <w:r w:rsidRPr="00075625">
        <w:rPr>
          <w:color w:val="FF0000"/>
          <w:sz w:val="24"/>
          <w:szCs w:val="24"/>
        </w:rPr>
        <w:t xml:space="preserve">, </w:t>
      </w:r>
      <w:r w:rsidRPr="00075625">
        <w:rPr>
          <w:i/>
          <w:color w:val="FF0000"/>
          <w:sz w:val="24"/>
          <w:szCs w:val="24"/>
        </w:rPr>
        <w:t>vračati se s/za/pred/nad/pod čim</w:t>
      </w:r>
      <w:r w:rsidRPr="00075625">
        <w:rPr>
          <w:color w:val="FF0000"/>
          <w:sz w:val="24"/>
          <w:szCs w:val="24"/>
        </w:rPr>
        <w:t xml:space="preserve"> (nasproti npr. </w:t>
      </w:r>
      <w:r w:rsidRPr="00075625">
        <w:rPr>
          <w:i/>
          <w:color w:val="FF0000"/>
          <w:sz w:val="24"/>
          <w:szCs w:val="24"/>
        </w:rPr>
        <w:t>vračati se ob s/za/pred kom</w:t>
      </w:r>
      <w:r w:rsidRPr="00075625">
        <w:rPr>
          <w:color w:val="FF0000"/>
          <w:sz w:val="24"/>
          <w:szCs w:val="24"/>
        </w:rPr>
        <w:t xml:space="preserve">), kjer se poudari tako razločevalni pomen posameznega predložnega razmerja kot tudi oblikovno-pomenska </w:t>
      </w:r>
      <w:proofErr w:type="spellStart"/>
      <w:r w:rsidRPr="00075625">
        <w:rPr>
          <w:color w:val="FF0000"/>
          <w:sz w:val="24"/>
          <w:szCs w:val="24"/>
        </w:rPr>
        <w:t>razločevalnost</w:t>
      </w:r>
      <w:proofErr w:type="spellEnd"/>
      <w:r w:rsidRPr="00075625">
        <w:rPr>
          <w:color w:val="FF0000"/>
          <w:sz w:val="24"/>
          <w:szCs w:val="24"/>
        </w:rPr>
        <w:t xml:space="preserve"> posameznega sklona.</w:t>
      </w:r>
      <w:r w:rsidRPr="00075625">
        <w:rPr>
          <w:rStyle w:val="Sprotnaopomba-sklic"/>
          <w:color w:val="FF0000"/>
          <w:sz w:val="24"/>
          <w:szCs w:val="24"/>
        </w:rPr>
        <w:footnoteReference w:id="19"/>
      </w:r>
      <w:r w:rsidRPr="00075625">
        <w:rPr>
          <w:color w:val="FF0000"/>
          <w:sz w:val="24"/>
          <w:szCs w:val="24"/>
        </w:rPr>
        <w:t xml:space="preserve"> </w:t>
      </w:r>
    </w:p>
    <w:p w14:paraId="2C406625" w14:textId="77777777" w:rsidR="00B86B3F" w:rsidRPr="006857D4" w:rsidRDefault="00B86B3F" w:rsidP="00B86B3F">
      <w:pPr>
        <w:rPr>
          <w:sz w:val="24"/>
          <w:szCs w:val="24"/>
        </w:rPr>
      </w:pPr>
      <w:r>
        <w:rPr>
          <w:sz w:val="24"/>
          <w:szCs w:val="24"/>
        </w:rPr>
        <w:t>V sodobnih slovanskih jezikih se širi raba predložnih sklonov, ki po mnenju nekaterih jezikoslovcev (</w:t>
      </w:r>
      <w:r w:rsidRPr="00E2701D">
        <w:rPr>
          <w:sz w:val="24"/>
          <w:szCs w:val="24"/>
        </w:rPr>
        <w:t xml:space="preserve">prim. </w:t>
      </w:r>
      <w:proofErr w:type="spellStart"/>
      <w:r w:rsidRPr="00E2701D">
        <w:rPr>
          <w:sz w:val="24"/>
          <w:szCs w:val="24"/>
        </w:rPr>
        <w:t>Pit'ha</w:t>
      </w:r>
      <w:proofErr w:type="spellEnd"/>
      <w:r w:rsidRPr="00E2701D">
        <w:rPr>
          <w:sz w:val="24"/>
          <w:szCs w:val="24"/>
        </w:rPr>
        <w:t xml:space="preserve"> 1977: 14–16; </w:t>
      </w:r>
      <w:proofErr w:type="spellStart"/>
      <w:r w:rsidRPr="00E2701D">
        <w:rPr>
          <w:sz w:val="24"/>
          <w:szCs w:val="24"/>
        </w:rPr>
        <w:t>Lotk</w:t>
      </w:r>
      <w:r>
        <w:rPr>
          <w:sz w:val="24"/>
          <w:szCs w:val="24"/>
        </w:rPr>
        <w:t>o</w:t>
      </w:r>
      <w:proofErr w:type="spellEnd"/>
      <w:r>
        <w:rPr>
          <w:sz w:val="24"/>
          <w:szCs w:val="24"/>
        </w:rPr>
        <w:t xml:space="preserve"> 1982: 92–94; </w:t>
      </w:r>
      <w:proofErr w:type="spellStart"/>
      <w:r>
        <w:rPr>
          <w:sz w:val="24"/>
          <w:szCs w:val="24"/>
        </w:rPr>
        <w:t>Komárek</w:t>
      </w:r>
      <w:proofErr w:type="spellEnd"/>
      <w:r>
        <w:rPr>
          <w:sz w:val="24"/>
          <w:szCs w:val="24"/>
        </w:rPr>
        <w:t xml:space="preserve"> 1982: 77–79) pomensko precizirajo razmerja na eni strani in hkrati omogočajo širitev različnih predložnih zvez in s tem izraznih zmožnosti sploh.</w:t>
      </w:r>
      <w:r>
        <w:rPr>
          <w:rStyle w:val="Sprotnaopomba-sklic"/>
          <w:sz w:val="24"/>
          <w:szCs w:val="24"/>
        </w:rPr>
        <w:footnoteReference w:id="20"/>
      </w:r>
      <w:r>
        <w:rPr>
          <w:sz w:val="24"/>
          <w:szCs w:val="24"/>
        </w:rPr>
        <w:t xml:space="preserve"> Zaenkrat lahko samo sklepamo, da je širitev predložne rabe verjetno v tesni povezavi s širitvijo in specializacijo strokovnih področij. </w:t>
      </w:r>
      <w:r w:rsidRPr="00075625">
        <w:rPr>
          <w:color w:val="7030A0"/>
          <w:sz w:val="24"/>
          <w:szCs w:val="24"/>
        </w:rPr>
        <w:t>Predložni skloni</w:t>
      </w:r>
      <w:r>
        <w:rPr>
          <w:sz w:val="24"/>
          <w:szCs w:val="24"/>
        </w:rPr>
        <w:t xml:space="preserve"> se ravno zaradi možnosti vzpostaviti različna predložna razmerja </w:t>
      </w:r>
      <w:proofErr w:type="spellStart"/>
      <w:r>
        <w:rPr>
          <w:sz w:val="24"/>
          <w:szCs w:val="24"/>
        </w:rPr>
        <w:t>skladenjskopomensko</w:t>
      </w:r>
      <w:proofErr w:type="spellEnd"/>
      <w:r>
        <w:rPr>
          <w:sz w:val="24"/>
          <w:szCs w:val="24"/>
        </w:rPr>
        <w:t xml:space="preserve"> širijo čez meje propozicije in stavčne povedi v besedilo; to slednje je spet zanimivo tudi z vidika težnje po jezikovni ekonomičnosti, še zlasti v strokovnih besedilih.</w:t>
      </w:r>
    </w:p>
    <w:p w14:paraId="3D9B675E" w14:textId="77777777" w:rsidR="00B86B3F" w:rsidRDefault="00B86B3F" w:rsidP="00B86B3F">
      <w:pPr>
        <w:rPr>
          <w:sz w:val="24"/>
          <w:szCs w:val="24"/>
        </w:rPr>
      </w:pPr>
    </w:p>
    <w:p w14:paraId="0DD95765" w14:textId="77777777" w:rsidR="00B86B3F" w:rsidRDefault="00B86B3F" w:rsidP="00B86B3F">
      <w:pPr>
        <w:rPr>
          <w:sz w:val="24"/>
          <w:szCs w:val="24"/>
        </w:rPr>
      </w:pPr>
    </w:p>
    <w:p w14:paraId="65FA73CA" w14:textId="77777777" w:rsidR="00B86B3F" w:rsidRDefault="00B86B3F" w:rsidP="00B86B3F">
      <w:pPr>
        <w:rPr>
          <w:sz w:val="24"/>
          <w:szCs w:val="24"/>
        </w:rPr>
      </w:pPr>
      <w:proofErr w:type="spellStart"/>
      <w:r w:rsidRPr="00DE40B8">
        <w:rPr>
          <w:b/>
          <w:sz w:val="24"/>
          <w:szCs w:val="24"/>
        </w:rPr>
        <w:t>Vezavnost</w:t>
      </w:r>
      <w:proofErr w:type="spellEnd"/>
      <w:r w:rsidRPr="00DE40B8">
        <w:rPr>
          <w:b/>
          <w:sz w:val="24"/>
          <w:szCs w:val="24"/>
        </w:rPr>
        <w:t xml:space="preserve"> predloga</w:t>
      </w:r>
      <w:r w:rsidRPr="00DE40B8">
        <w:rPr>
          <w:sz w:val="24"/>
          <w:szCs w:val="24"/>
        </w:rPr>
        <w:t xml:space="preserve">. </w:t>
      </w:r>
      <w:r>
        <w:rPr>
          <w:sz w:val="24"/>
          <w:szCs w:val="24"/>
        </w:rPr>
        <w:t xml:space="preserve">Predlog je nosilec skladenjske kategorije </w:t>
      </w:r>
      <w:proofErr w:type="spellStart"/>
      <w:r>
        <w:rPr>
          <w:sz w:val="24"/>
          <w:szCs w:val="24"/>
        </w:rPr>
        <w:t>vezavnosti</w:t>
      </w:r>
      <w:proofErr w:type="spellEnd"/>
      <w:r>
        <w:rPr>
          <w:sz w:val="24"/>
          <w:szCs w:val="24"/>
        </w:rPr>
        <w:t>.</w:t>
      </w:r>
      <w:r>
        <w:rPr>
          <w:rStyle w:val="Sprotnaopomba-sklic"/>
          <w:sz w:val="24"/>
          <w:szCs w:val="24"/>
        </w:rPr>
        <w:footnoteReference w:id="21"/>
      </w:r>
      <w:r>
        <w:rPr>
          <w:sz w:val="24"/>
          <w:szCs w:val="24"/>
        </w:rPr>
        <w:t xml:space="preserve"> Izhodiščna </w:t>
      </w:r>
      <w:proofErr w:type="spellStart"/>
      <w:r>
        <w:rPr>
          <w:sz w:val="24"/>
          <w:szCs w:val="24"/>
        </w:rPr>
        <w:t>površinskoizrazna</w:t>
      </w:r>
      <w:proofErr w:type="spellEnd"/>
      <w:r>
        <w:rPr>
          <w:sz w:val="24"/>
          <w:szCs w:val="24"/>
        </w:rPr>
        <w:t xml:space="preserve"> vloga predloga se znotraj stavčne povedi potrjuje z vezavo (vezljivostno in družljivostno), ki je z vidika možnih pretvorb lahko izražena ali neizražena oz. pretvorbeno prikrita. </w:t>
      </w:r>
    </w:p>
    <w:p w14:paraId="5438EBC4" w14:textId="77777777" w:rsidR="00B86B3F" w:rsidRPr="00773253" w:rsidRDefault="00B86B3F" w:rsidP="00B86B3F">
      <w:pPr>
        <w:rPr>
          <w:color w:val="FF0000"/>
          <w:sz w:val="24"/>
          <w:szCs w:val="24"/>
        </w:rPr>
      </w:pPr>
      <w:proofErr w:type="spellStart"/>
      <w:r w:rsidRPr="00773253">
        <w:rPr>
          <w:color w:val="FF0000"/>
          <w:sz w:val="24"/>
          <w:szCs w:val="24"/>
        </w:rPr>
        <w:t>Vezavnost</w:t>
      </w:r>
      <w:proofErr w:type="spellEnd"/>
      <w:r w:rsidRPr="00773253">
        <w:rPr>
          <w:color w:val="FF0000"/>
          <w:sz w:val="24"/>
          <w:szCs w:val="24"/>
        </w:rPr>
        <w:t xml:space="preserve"> predloga je vezana na eno propozicijo, ki se </w:t>
      </w:r>
      <w:proofErr w:type="spellStart"/>
      <w:r w:rsidRPr="00773253">
        <w:rPr>
          <w:color w:val="FF0000"/>
          <w:sz w:val="24"/>
          <w:szCs w:val="24"/>
        </w:rPr>
        <w:t>zgradbeno</w:t>
      </w:r>
      <w:proofErr w:type="spellEnd"/>
      <w:r w:rsidRPr="00773253">
        <w:rPr>
          <w:color w:val="FF0000"/>
          <w:sz w:val="24"/>
          <w:szCs w:val="24"/>
        </w:rPr>
        <w:t>-pomensko potrjuje kot stavčna poved.</w:t>
      </w:r>
      <w:r w:rsidRPr="00773253">
        <w:rPr>
          <w:rStyle w:val="Sprotnaopomba-sklic"/>
          <w:color w:val="FF0000"/>
          <w:sz w:val="24"/>
          <w:szCs w:val="24"/>
        </w:rPr>
        <w:footnoteReference w:id="22"/>
      </w:r>
      <w:r w:rsidRPr="00773253">
        <w:rPr>
          <w:color w:val="FF0000"/>
          <w:sz w:val="24"/>
          <w:szCs w:val="24"/>
        </w:rPr>
        <w:t xml:space="preserve"> Izražanje tako vezavne vezljivosti ali družljivosti kot možnost pretvorb sta odvisni od konkretnega skladenjskega pomena glagola in samostalnika, med katerima razmerje ubeseduje tudi predložni prosti morfem. Najvišjo stopnjo slovnično-pomenske </w:t>
      </w:r>
      <w:proofErr w:type="spellStart"/>
      <w:r w:rsidRPr="00773253">
        <w:rPr>
          <w:color w:val="FF0000"/>
          <w:sz w:val="24"/>
          <w:szCs w:val="24"/>
        </w:rPr>
        <w:t>osamosvojenosti</w:t>
      </w:r>
      <w:proofErr w:type="spellEnd"/>
      <w:r w:rsidRPr="00773253">
        <w:rPr>
          <w:color w:val="FF0000"/>
          <w:sz w:val="24"/>
          <w:szCs w:val="24"/>
        </w:rPr>
        <w:t xml:space="preserve"> označuje predlog kot </w:t>
      </w:r>
      <w:proofErr w:type="spellStart"/>
      <w:r w:rsidRPr="00773253">
        <w:rPr>
          <w:color w:val="FF0000"/>
          <w:sz w:val="24"/>
          <w:szCs w:val="24"/>
        </w:rPr>
        <w:t>neleksikalizirani</w:t>
      </w:r>
      <w:proofErr w:type="spellEnd"/>
      <w:r w:rsidRPr="00773253">
        <w:rPr>
          <w:color w:val="FF0000"/>
          <w:sz w:val="24"/>
          <w:szCs w:val="24"/>
        </w:rPr>
        <w:t xml:space="preserve"> glagolski morfem v </w:t>
      </w:r>
      <w:proofErr w:type="spellStart"/>
      <w:r w:rsidRPr="00773253">
        <w:rPr>
          <w:color w:val="FF0000"/>
          <w:sz w:val="24"/>
          <w:szCs w:val="24"/>
        </w:rPr>
        <w:t>predložnopredmetni</w:t>
      </w:r>
      <w:proofErr w:type="spellEnd"/>
      <w:r w:rsidRPr="00773253">
        <w:rPr>
          <w:color w:val="FF0000"/>
          <w:sz w:val="24"/>
          <w:szCs w:val="24"/>
        </w:rPr>
        <w:t xml:space="preserve"> vezavi, npr. </w:t>
      </w:r>
      <w:r w:rsidRPr="00773253">
        <w:rPr>
          <w:i/>
          <w:color w:val="FF0000"/>
          <w:sz w:val="24"/>
          <w:szCs w:val="24"/>
        </w:rPr>
        <w:t>pomagati si z znanci / s starimi vezami, zavzemati se za osnovne pravice</w:t>
      </w:r>
      <w:r w:rsidRPr="00773253">
        <w:rPr>
          <w:color w:val="FF0000"/>
          <w:sz w:val="24"/>
          <w:szCs w:val="24"/>
        </w:rPr>
        <w:t xml:space="preserve"> ipd.</w:t>
      </w:r>
      <w:r w:rsidRPr="00773253">
        <w:rPr>
          <w:rStyle w:val="Sprotnaopomba-sklic"/>
          <w:color w:val="FF0000"/>
          <w:sz w:val="24"/>
          <w:szCs w:val="24"/>
        </w:rPr>
        <w:footnoteReference w:id="23"/>
      </w:r>
      <w:r w:rsidRPr="00773253">
        <w:rPr>
          <w:color w:val="FF0000"/>
          <w:sz w:val="24"/>
          <w:szCs w:val="24"/>
        </w:rPr>
        <w:t xml:space="preserve"> Tako pri </w:t>
      </w:r>
      <w:proofErr w:type="spellStart"/>
      <w:r w:rsidRPr="00773253">
        <w:rPr>
          <w:color w:val="FF0000"/>
          <w:sz w:val="24"/>
          <w:szCs w:val="24"/>
        </w:rPr>
        <w:t>neleksikaliziranih</w:t>
      </w:r>
      <w:proofErr w:type="spellEnd"/>
      <w:r w:rsidRPr="00773253">
        <w:rPr>
          <w:color w:val="FF0000"/>
          <w:sz w:val="24"/>
          <w:szCs w:val="24"/>
        </w:rPr>
        <w:t xml:space="preserve"> prostih glagolskih morfemih lahko </w:t>
      </w:r>
      <w:r w:rsidRPr="00773253">
        <w:rPr>
          <w:color w:val="FF0000"/>
          <w:sz w:val="24"/>
          <w:szCs w:val="24"/>
        </w:rPr>
        <w:lastRenderedPageBreak/>
        <w:t xml:space="preserve">govorimo o izraženi vezavni vezljivosti tipa </w:t>
      </w:r>
      <w:r w:rsidRPr="00773253">
        <w:rPr>
          <w:i/>
          <w:color w:val="FF0000"/>
          <w:sz w:val="24"/>
          <w:szCs w:val="24"/>
        </w:rPr>
        <w:t>živeti na domu</w:t>
      </w:r>
      <w:r w:rsidRPr="00773253">
        <w:rPr>
          <w:color w:val="FF0000"/>
          <w:sz w:val="24"/>
          <w:szCs w:val="24"/>
        </w:rPr>
        <w:t xml:space="preserve"> ali vezavno neizraženi vezljivosti oz. </w:t>
      </w:r>
      <w:proofErr w:type="spellStart"/>
      <w:r w:rsidRPr="00773253">
        <w:rPr>
          <w:color w:val="FF0000"/>
          <w:sz w:val="24"/>
          <w:szCs w:val="24"/>
        </w:rPr>
        <w:t>nevezavni</w:t>
      </w:r>
      <w:proofErr w:type="spellEnd"/>
      <w:r w:rsidRPr="00773253">
        <w:rPr>
          <w:color w:val="FF0000"/>
          <w:sz w:val="24"/>
          <w:szCs w:val="24"/>
        </w:rPr>
        <w:t xml:space="preserve">/primični vezljivosti </w:t>
      </w:r>
      <w:r w:rsidRPr="00773253">
        <w:rPr>
          <w:i/>
          <w:color w:val="FF0000"/>
          <w:sz w:val="24"/>
          <w:szCs w:val="24"/>
        </w:rPr>
        <w:t>živeti doma</w:t>
      </w:r>
      <w:r w:rsidRPr="00773253">
        <w:rPr>
          <w:color w:val="FF0000"/>
          <w:sz w:val="24"/>
          <w:szCs w:val="24"/>
        </w:rPr>
        <w:t xml:space="preserve">, v tem primeru tudi s pretvorbeno možnostjo istega sporočila; vezljivostnim zgledom lahko </w:t>
      </w:r>
      <w:proofErr w:type="spellStart"/>
      <w:r w:rsidRPr="00773253">
        <w:rPr>
          <w:color w:val="FF0000"/>
          <w:sz w:val="24"/>
          <w:szCs w:val="24"/>
        </w:rPr>
        <w:t>protistavimo</w:t>
      </w:r>
      <w:proofErr w:type="spellEnd"/>
      <w:r w:rsidRPr="00773253">
        <w:rPr>
          <w:color w:val="FF0000"/>
          <w:sz w:val="24"/>
          <w:szCs w:val="24"/>
        </w:rPr>
        <w:t xml:space="preserve"> družljivostne primere </w:t>
      </w:r>
      <w:r w:rsidRPr="00773253">
        <w:rPr>
          <w:i/>
          <w:color w:val="FF0000"/>
          <w:sz w:val="24"/>
          <w:szCs w:val="24"/>
        </w:rPr>
        <w:t>učiti se na domu</w:t>
      </w:r>
      <w:r w:rsidRPr="00773253">
        <w:rPr>
          <w:color w:val="FF0000"/>
          <w:sz w:val="24"/>
          <w:szCs w:val="24"/>
        </w:rPr>
        <w:t xml:space="preserve"> (</w:t>
      </w:r>
      <w:proofErr w:type="spellStart"/>
      <w:r w:rsidRPr="00773253">
        <w:rPr>
          <w:color w:val="FF0000"/>
          <w:sz w:val="24"/>
          <w:szCs w:val="24"/>
        </w:rPr>
        <w:t>vezavnodružljivo</w:t>
      </w:r>
      <w:proofErr w:type="spellEnd"/>
      <w:r w:rsidRPr="00773253">
        <w:rPr>
          <w:color w:val="FF0000"/>
          <w:sz w:val="24"/>
          <w:szCs w:val="24"/>
        </w:rPr>
        <w:t xml:space="preserve">), </w:t>
      </w:r>
      <w:r w:rsidRPr="00773253">
        <w:rPr>
          <w:i/>
          <w:color w:val="FF0000"/>
          <w:sz w:val="24"/>
          <w:szCs w:val="24"/>
        </w:rPr>
        <w:t>učiti se doma</w:t>
      </w:r>
      <w:r w:rsidRPr="00773253">
        <w:rPr>
          <w:color w:val="FF0000"/>
          <w:sz w:val="24"/>
          <w:szCs w:val="24"/>
        </w:rPr>
        <w:t xml:space="preserve"> (</w:t>
      </w:r>
      <w:proofErr w:type="spellStart"/>
      <w:r w:rsidRPr="00773253">
        <w:rPr>
          <w:color w:val="FF0000"/>
          <w:sz w:val="24"/>
          <w:szCs w:val="24"/>
        </w:rPr>
        <w:t>primičnodružljivo</w:t>
      </w:r>
      <w:proofErr w:type="spellEnd"/>
      <w:r w:rsidRPr="00773253">
        <w:rPr>
          <w:color w:val="FF0000"/>
          <w:sz w:val="24"/>
          <w:szCs w:val="24"/>
        </w:rPr>
        <w:t xml:space="preserve">). Izraženo vezavno družljivost </w:t>
      </w:r>
      <w:r w:rsidRPr="00773253">
        <w:rPr>
          <w:i/>
          <w:color w:val="FF0000"/>
          <w:sz w:val="24"/>
          <w:szCs w:val="24"/>
        </w:rPr>
        <w:t>živeti z veseljem</w:t>
      </w:r>
      <w:r w:rsidRPr="00773253">
        <w:rPr>
          <w:color w:val="FF0000"/>
          <w:sz w:val="24"/>
          <w:szCs w:val="24"/>
        </w:rPr>
        <w:t xml:space="preserve"> tudi lahko pretvorimo v vezavno neizraženo družljivost oz. v </w:t>
      </w:r>
      <w:proofErr w:type="spellStart"/>
      <w:r w:rsidRPr="00773253">
        <w:rPr>
          <w:color w:val="FF0000"/>
          <w:sz w:val="24"/>
          <w:szCs w:val="24"/>
        </w:rPr>
        <w:t>nevezavno</w:t>
      </w:r>
      <w:proofErr w:type="spellEnd"/>
      <w:r w:rsidRPr="00773253">
        <w:rPr>
          <w:color w:val="FF0000"/>
          <w:sz w:val="24"/>
          <w:szCs w:val="24"/>
        </w:rPr>
        <w:t xml:space="preserve">/primično družljivost </w:t>
      </w:r>
      <w:r w:rsidRPr="00773253">
        <w:rPr>
          <w:i/>
          <w:color w:val="FF0000"/>
          <w:sz w:val="24"/>
          <w:szCs w:val="24"/>
        </w:rPr>
        <w:t>veselo živeti</w:t>
      </w:r>
      <w:r w:rsidRPr="00773253">
        <w:rPr>
          <w:color w:val="FF0000"/>
          <w:sz w:val="24"/>
          <w:szCs w:val="24"/>
        </w:rPr>
        <w:t xml:space="preserve">; pomensko </w:t>
      </w:r>
      <w:proofErr w:type="spellStart"/>
      <w:r w:rsidRPr="00773253">
        <w:rPr>
          <w:color w:val="FF0000"/>
          <w:sz w:val="24"/>
          <w:szCs w:val="24"/>
        </w:rPr>
        <w:t>specializiranejši</w:t>
      </w:r>
      <w:proofErr w:type="spellEnd"/>
      <w:r w:rsidRPr="00773253">
        <w:rPr>
          <w:color w:val="FF0000"/>
          <w:sz w:val="24"/>
          <w:szCs w:val="24"/>
        </w:rPr>
        <w:t xml:space="preserve"> glagol </w:t>
      </w:r>
      <w:r w:rsidRPr="00773253">
        <w:rPr>
          <w:i/>
          <w:color w:val="FF0000"/>
          <w:sz w:val="24"/>
          <w:szCs w:val="24"/>
        </w:rPr>
        <w:t>učiti se z namenom</w:t>
      </w:r>
      <w:r w:rsidRPr="00773253">
        <w:rPr>
          <w:color w:val="FF0000"/>
          <w:sz w:val="24"/>
          <w:szCs w:val="24"/>
        </w:rPr>
        <w:t xml:space="preserve"> → </w:t>
      </w:r>
      <w:r w:rsidRPr="00773253">
        <w:rPr>
          <w:i/>
          <w:color w:val="FF0000"/>
          <w:sz w:val="24"/>
          <w:szCs w:val="24"/>
        </w:rPr>
        <w:t>namensko se učiti</w:t>
      </w:r>
      <w:r w:rsidRPr="00773253">
        <w:rPr>
          <w:color w:val="FF0000"/>
          <w:sz w:val="24"/>
          <w:szCs w:val="24"/>
        </w:rPr>
        <w:t xml:space="preserve"> 'učiti se + pri tem slediti določenemu namenu' pa lahko izraža že primično družljivost med propozicijama. Z nasprotnega vidika izrazno vlogo predloga potrjujejo tudi </w:t>
      </w:r>
      <w:proofErr w:type="spellStart"/>
      <w:r w:rsidRPr="00773253">
        <w:rPr>
          <w:color w:val="FF0000"/>
          <w:sz w:val="24"/>
          <w:szCs w:val="24"/>
        </w:rPr>
        <w:t>leksikalizirani</w:t>
      </w:r>
      <w:proofErr w:type="spellEnd"/>
      <w:r w:rsidRPr="00773253">
        <w:rPr>
          <w:color w:val="FF0000"/>
          <w:sz w:val="24"/>
          <w:szCs w:val="24"/>
        </w:rPr>
        <w:t xml:space="preserve"> </w:t>
      </w:r>
      <w:proofErr w:type="spellStart"/>
      <w:r w:rsidRPr="00773253">
        <w:rPr>
          <w:color w:val="FF0000"/>
          <w:sz w:val="24"/>
          <w:szCs w:val="24"/>
        </w:rPr>
        <w:t>prostomorfemski</w:t>
      </w:r>
      <w:proofErr w:type="spellEnd"/>
      <w:r w:rsidRPr="00773253">
        <w:rPr>
          <w:color w:val="FF0000"/>
          <w:sz w:val="24"/>
          <w:szCs w:val="24"/>
        </w:rPr>
        <w:t xml:space="preserve"> glagoli v primerih </w:t>
      </w:r>
      <w:r w:rsidRPr="00773253">
        <w:rPr>
          <w:i/>
          <w:color w:val="FF0000"/>
          <w:sz w:val="24"/>
          <w:szCs w:val="24"/>
        </w:rPr>
        <w:t>živeti z dekletom</w:t>
      </w:r>
      <w:r w:rsidRPr="00773253">
        <w:rPr>
          <w:color w:val="FF0000"/>
          <w:sz w:val="24"/>
          <w:szCs w:val="24"/>
        </w:rPr>
        <w:t xml:space="preserve">, pri katerih </w:t>
      </w:r>
      <w:proofErr w:type="spellStart"/>
      <w:r w:rsidRPr="00773253">
        <w:rPr>
          <w:color w:val="FF0000"/>
          <w:sz w:val="24"/>
          <w:szCs w:val="24"/>
        </w:rPr>
        <w:t>leksikalizirani</w:t>
      </w:r>
      <w:proofErr w:type="spellEnd"/>
      <w:r w:rsidRPr="00773253">
        <w:rPr>
          <w:color w:val="FF0000"/>
          <w:sz w:val="24"/>
          <w:szCs w:val="24"/>
        </w:rPr>
        <w:t xml:space="preserve"> prosti glagolski morfem glagola </w:t>
      </w:r>
      <w:r w:rsidRPr="00773253">
        <w:rPr>
          <w:i/>
          <w:color w:val="FF0000"/>
          <w:sz w:val="24"/>
          <w:szCs w:val="24"/>
        </w:rPr>
        <w:t>živeti z/s</w:t>
      </w:r>
      <w:r w:rsidRPr="00773253">
        <w:rPr>
          <w:color w:val="FF0000"/>
          <w:sz w:val="24"/>
          <w:szCs w:val="24"/>
        </w:rPr>
        <w:t xml:space="preserve"> kot del glagola oz. njegova pomensko-slovnična sestavina mora biti tudi izražen, in sicer najprej v vlogi </w:t>
      </w:r>
      <w:proofErr w:type="spellStart"/>
      <w:r w:rsidRPr="00773253">
        <w:rPr>
          <w:color w:val="FF0000"/>
          <w:sz w:val="24"/>
          <w:szCs w:val="24"/>
        </w:rPr>
        <w:t>izprislovnega</w:t>
      </w:r>
      <w:proofErr w:type="spellEnd"/>
      <w:r w:rsidRPr="00773253">
        <w:rPr>
          <w:color w:val="FF0000"/>
          <w:sz w:val="24"/>
          <w:szCs w:val="24"/>
        </w:rPr>
        <w:t xml:space="preserve"> prostega morfema glagola in potem še v vlogi predloga za izražanje predložnega razmerja z </w:t>
      </w:r>
      <w:proofErr w:type="spellStart"/>
      <w:r w:rsidRPr="00773253">
        <w:rPr>
          <w:color w:val="FF0000"/>
          <w:sz w:val="24"/>
          <w:szCs w:val="24"/>
        </w:rPr>
        <w:t>neabstraktnim</w:t>
      </w:r>
      <w:proofErr w:type="spellEnd"/>
      <w:r w:rsidRPr="00773253">
        <w:rPr>
          <w:color w:val="FF0000"/>
          <w:sz w:val="24"/>
          <w:szCs w:val="24"/>
        </w:rPr>
        <w:t xml:space="preserve"> samostalnikom.</w:t>
      </w:r>
    </w:p>
    <w:p w14:paraId="26B9A0D0" w14:textId="77777777" w:rsidR="00B86B3F" w:rsidRPr="00B22DBF" w:rsidRDefault="00B86B3F" w:rsidP="00B86B3F">
      <w:pPr>
        <w:rPr>
          <w:sz w:val="24"/>
          <w:szCs w:val="24"/>
        </w:rPr>
      </w:pPr>
      <w:r>
        <w:rPr>
          <w:sz w:val="24"/>
          <w:szCs w:val="24"/>
        </w:rPr>
        <w:t>S pretvorbenega vidika je bilo pri obravnavi samostalniških besednih zvez opozorjeno tudi na različna predložna razmerja, iz katerih se lahko izpeljujejo različni pomeni razmernih oz. odnosnih pridevnikov (</w:t>
      </w:r>
      <w:r w:rsidRPr="00E2137A">
        <w:rPr>
          <w:sz w:val="24"/>
          <w:szCs w:val="24"/>
        </w:rPr>
        <w:t xml:space="preserve">prim. </w:t>
      </w:r>
      <w:proofErr w:type="spellStart"/>
      <w:r w:rsidRPr="00E2137A">
        <w:rPr>
          <w:sz w:val="24"/>
          <w:szCs w:val="24"/>
        </w:rPr>
        <w:t>Kopečný</w:t>
      </w:r>
      <w:proofErr w:type="spellEnd"/>
      <w:r w:rsidRPr="00E2137A">
        <w:rPr>
          <w:sz w:val="24"/>
          <w:szCs w:val="24"/>
        </w:rPr>
        <w:t xml:space="preserve"> 1958</w:t>
      </w:r>
      <w:r>
        <w:rPr>
          <w:sz w:val="24"/>
          <w:szCs w:val="24"/>
        </w:rPr>
        <w:t>;</w:t>
      </w:r>
      <w:r>
        <w:t xml:space="preserve"> </w:t>
      </w:r>
      <w:r>
        <w:rPr>
          <w:sz w:val="24"/>
          <w:szCs w:val="24"/>
        </w:rPr>
        <w:t xml:space="preserve">Toporišič 1978; Vidovič Muha 1981), ki so nekakovostni pridevniki, tvorjeni iz prilastkovnih predložnih zvez ob samostalniškem jedru. Tu se vrsta predložnega (tako statičnega kot dinamičnega) razmerja v prilastku </w:t>
      </w:r>
      <w:proofErr w:type="spellStart"/>
      <w:r>
        <w:rPr>
          <w:sz w:val="24"/>
          <w:szCs w:val="24"/>
        </w:rPr>
        <w:t>pretvorbno</w:t>
      </w:r>
      <w:proofErr w:type="spellEnd"/>
      <w:r>
        <w:rPr>
          <w:sz w:val="24"/>
          <w:szCs w:val="24"/>
        </w:rPr>
        <w:t xml:space="preserve"> izraža tudi v tipu tvorjenega pridevnika, npr. </w:t>
      </w:r>
      <w:r w:rsidRPr="00813E7C">
        <w:rPr>
          <w:i/>
          <w:sz w:val="24"/>
          <w:szCs w:val="24"/>
        </w:rPr>
        <w:t>lesen izdelek</w:t>
      </w:r>
      <w:r>
        <w:rPr>
          <w:sz w:val="24"/>
          <w:szCs w:val="24"/>
        </w:rPr>
        <w:t xml:space="preserve"> ← izdelek (biti narejen) iz lesa : </w:t>
      </w:r>
      <w:r w:rsidRPr="00695039">
        <w:rPr>
          <w:i/>
          <w:sz w:val="24"/>
          <w:szCs w:val="24"/>
        </w:rPr>
        <w:t>(iz</w:t>
      </w:r>
      <w:r>
        <w:rPr>
          <w:i/>
          <w:sz w:val="24"/>
          <w:szCs w:val="24"/>
        </w:rPr>
        <w:t>)</w:t>
      </w:r>
      <w:r w:rsidRPr="00695039">
        <w:rPr>
          <w:i/>
          <w:sz w:val="24"/>
          <w:szCs w:val="24"/>
        </w:rPr>
        <w:t>rezljan</w:t>
      </w:r>
      <w:r>
        <w:rPr>
          <w:sz w:val="24"/>
          <w:szCs w:val="24"/>
        </w:rPr>
        <w:t xml:space="preserve"> </w:t>
      </w:r>
      <w:r w:rsidRPr="00813E7C">
        <w:rPr>
          <w:i/>
          <w:sz w:val="24"/>
          <w:szCs w:val="24"/>
        </w:rPr>
        <w:t>lesen izdelek</w:t>
      </w:r>
      <w:r>
        <w:rPr>
          <w:sz w:val="24"/>
          <w:szCs w:val="24"/>
        </w:rPr>
        <w:t xml:space="preserve"> ← izdelek (biti (iz)rezljan) iz lesa </w:t>
      </w:r>
      <w:r w:rsidRPr="00813E7C">
        <w:rPr>
          <w:i/>
          <w:sz w:val="24"/>
          <w:szCs w:val="24"/>
        </w:rPr>
        <w:t>lesni trg</w:t>
      </w:r>
      <w:r>
        <w:rPr>
          <w:sz w:val="24"/>
          <w:szCs w:val="24"/>
        </w:rPr>
        <w:t xml:space="preserve"> ← trg (biti namenjen) za les', </w:t>
      </w:r>
      <w:r w:rsidRPr="00813E7C">
        <w:rPr>
          <w:i/>
          <w:sz w:val="24"/>
          <w:szCs w:val="24"/>
        </w:rPr>
        <w:t>lesna trgovina</w:t>
      </w:r>
      <w:r>
        <w:rPr>
          <w:sz w:val="24"/>
          <w:szCs w:val="24"/>
        </w:rPr>
        <w:t xml:space="preserve"> ← trgovina (ki upravlja) z lesom; </w:t>
      </w:r>
      <w:r w:rsidRPr="00813E7C">
        <w:rPr>
          <w:i/>
          <w:sz w:val="24"/>
          <w:szCs w:val="24"/>
        </w:rPr>
        <w:t>šolsko igrišče</w:t>
      </w:r>
      <w:r>
        <w:rPr>
          <w:sz w:val="24"/>
          <w:szCs w:val="24"/>
        </w:rPr>
        <w:t xml:space="preserve"> ← igrišče (biti </w:t>
      </w:r>
      <w:r w:rsidRPr="00B22DBF">
        <w:rPr>
          <w:sz w:val="24"/>
          <w:szCs w:val="24"/>
        </w:rPr>
        <w:t xml:space="preserve">namenjeno) za šolo / igrišče (se nahajati) pri/ob šoli / igrišče (biti v lasti) od šole ipd. (o tem tudi v </w:t>
      </w:r>
      <w:proofErr w:type="spellStart"/>
      <w:r w:rsidRPr="00B22DBF">
        <w:rPr>
          <w:sz w:val="24"/>
          <w:szCs w:val="24"/>
        </w:rPr>
        <w:t>pogl</w:t>
      </w:r>
      <w:proofErr w:type="spellEnd"/>
      <w:r w:rsidRPr="00B22DBF">
        <w:rPr>
          <w:sz w:val="24"/>
          <w:szCs w:val="24"/>
        </w:rPr>
        <w:t xml:space="preserve">. </w:t>
      </w:r>
      <w:r>
        <w:rPr>
          <w:sz w:val="24"/>
          <w:szCs w:val="24"/>
        </w:rPr>
        <w:t xml:space="preserve">0.2 </w:t>
      </w:r>
      <w:proofErr w:type="spellStart"/>
      <w:r w:rsidRPr="00B22DBF">
        <w:rPr>
          <w:sz w:val="24"/>
          <w:szCs w:val="24"/>
        </w:rPr>
        <w:t>Prostomorfemskost</w:t>
      </w:r>
      <w:proofErr w:type="spellEnd"/>
      <w:r w:rsidRPr="00B22DBF">
        <w:rPr>
          <w:sz w:val="24"/>
          <w:szCs w:val="24"/>
        </w:rPr>
        <w:t xml:space="preserve"> z različnih jezikoslovnih vidikov).</w:t>
      </w:r>
    </w:p>
    <w:p w14:paraId="3A5B008A" w14:textId="77777777" w:rsidR="00B86B3F" w:rsidRPr="00B22DBF" w:rsidRDefault="00B86B3F" w:rsidP="00B86B3F">
      <w:pPr>
        <w:rPr>
          <w:sz w:val="24"/>
          <w:szCs w:val="24"/>
        </w:rPr>
      </w:pPr>
      <w:r w:rsidRPr="00CC7B94">
        <w:rPr>
          <w:color w:val="7030A0"/>
          <w:sz w:val="24"/>
          <w:szCs w:val="24"/>
        </w:rPr>
        <w:t>Predložna razmerja</w:t>
      </w:r>
      <w:r w:rsidRPr="00B22DBF">
        <w:rPr>
          <w:sz w:val="24"/>
          <w:szCs w:val="24"/>
        </w:rPr>
        <w:t xml:space="preserve"> so </w:t>
      </w:r>
      <w:proofErr w:type="spellStart"/>
      <w:r w:rsidRPr="00B22DBF">
        <w:rPr>
          <w:sz w:val="24"/>
          <w:szCs w:val="24"/>
        </w:rPr>
        <w:t>pretvorbno</w:t>
      </w:r>
      <w:proofErr w:type="spellEnd"/>
      <w:r w:rsidRPr="00B22DBF">
        <w:rPr>
          <w:sz w:val="24"/>
          <w:szCs w:val="24"/>
        </w:rPr>
        <w:t xml:space="preserve"> skrita tudi v vrstnih prislovih (to so </w:t>
      </w:r>
      <w:proofErr w:type="spellStart"/>
      <w:r w:rsidRPr="00B22DBF">
        <w:rPr>
          <w:sz w:val="24"/>
          <w:szCs w:val="24"/>
        </w:rPr>
        <w:t>istopropozicijski</w:t>
      </w:r>
      <w:proofErr w:type="spellEnd"/>
      <w:r w:rsidRPr="00B22DBF">
        <w:rPr>
          <w:sz w:val="24"/>
          <w:szCs w:val="24"/>
        </w:rPr>
        <w:t xml:space="preserve"> vrstni izsamostalniški prislovi</w:t>
      </w:r>
      <w:r>
        <w:rPr>
          <w:sz w:val="24"/>
          <w:szCs w:val="24"/>
        </w:rPr>
        <w:t>)</w:t>
      </w:r>
      <w:r w:rsidRPr="00B22DBF">
        <w:rPr>
          <w:sz w:val="24"/>
          <w:szCs w:val="24"/>
        </w:rPr>
        <w:t xml:space="preserve">, ki povedek </w:t>
      </w:r>
      <w:proofErr w:type="spellStart"/>
      <w:r>
        <w:rPr>
          <w:sz w:val="24"/>
          <w:szCs w:val="24"/>
        </w:rPr>
        <w:t>primičnovezljivo</w:t>
      </w:r>
      <w:proofErr w:type="spellEnd"/>
      <w:r>
        <w:rPr>
          <w:sz w:val="24"/>
          <w:szCs w:val="24"/>
        </w:rPr>
        <w:t xml:space="preserve"> </w:t>
      </w:r>
      <w:r w:rsidRPr="00B22DBF">
        <w:rPr>
          <w:sz w:val="24"/>
          <w:szCs w:val="24"/>
        </w:rPr>
        <w:t>dopolnjujejo:</w:t>
      </w:r>
      <w:r>
        <w:rPr>
          <w:rStyle w:val="Sprotnaopomba-sklic"/>
          <w:sz w:val="24"/>
          <w:szCs w:val="24"/>
        </w:rPr>
        <w:footnoteReference w:id="24"/>
      </w:r>
      <w:r w:rsidRPr="00B22DBF">
        <w:rPr>
          <w:sz w:val="24"/>
          <w:szCs w:val="24"/>
        </w:rPr>
        <w:t xml:space="preserve"> </w:t>
      </w:r>
      <w:r w:rsidRPr="00CC7B94">
        <w:rPr>
          <w:b/>
          <w:sz w:val="24"/>
          <w:szCs w:val="24"/>
        </w:rPr>
        <w:t>– prostorsko/časovno 'v/na kraju/času'</w:t>
      </w:r>
      <w:r w:rsidRPr="00B22DBF">
        <w:rPr>
          <w:sz w:val="24"/>
          <w:szCs w:val="24"/>
        </w:rPr>
        <w:t xml:space="preserve">: </w:t>
      </w:r>
      <w:r w:rsidRPr="00B22DBF">
        <w:rPr>
          <w:i/>
          <w:sz w:val="24"/>
          <w:szCs w:val="24"/>
        </w:rPr>
        <w:t>laboratorijsko/ambulantno pregledati, cestno se usmerjati, mesečno poročati</w:t>
      </w:r>
      <w:r w:rsidRPr="00B22DBF">
        <w:rPr>
          <w:sz w:val="24"/>
          <w:szCs w:val="24"/>
        </w:rPr>
        <w:t xml:space="preserve">; 'biti/nahajati se / obstajati kot': </w:t>
      </w:r>
      <w:r w:rsidRPr="00B22DBF">
        <w:rPr>
          <w:i/>
          <w:sz w:val="24"/>
          <w:szCs w:val="24"/>
        </w:rPr>
        <w:t>skupinsko delovati</w:t>
      </w:r>
      <w:r w:rsidRPr="00B22DBF">
        <w:rPr>
          <w:sz w:val="24"/>
          <w:szCs w:val="24"/>
        </w:rPr>
        <w:t xml:space="preserve"> ('delovati v skupini'), </w:t>
      </w:r>
      <w:r w:rsidRPr="00B22DBF">
        <w:rPr>
          <w:i/>
          <w:sz w:val="24"/>
          <w:szCs w:val="24"/>
        </w:rPr>
        <w:t>parno drsati</w:t>
      </w:r>
      <w:r w:rsidRPr="00B22DBF">
        <w:rPr>
          <w:sz w:val="24"/>
          <w:szCs w:val="24"/>
        </w:rPr>
        <w:t xml:space="preserve"> ('drsati v paru'), </w:t>
      </w:r>
      <w:r w:rsidRPr="00B22DBF">
        <w:rPr>
          <w:i/>
          <w:sz w:val="24"/>
          <w:szCs w:val="24"/>
        </w:rPr>
        <w:t>množično se zbirati</w:t>
      </w:r>
      <w:r w:rsidRPr="00B22DBF">
        <w:rPr>
          <w:sz w:val="24"/>
          <w:szCs w:val="24"/>
        </w:rPr>
        <w:t xml:space="preserve"> ('zbirati se v množici / v množico'); </w:t>
      </w:r>
      <w:r w:rsidRPr="00CC7B94">
        <w:rPr>
          <w:b/>
          <w:sz w:val="24"/>
          <w:szCs w:val="24"/>
        </w:rPr>
        <w:t>– vzročno 'zaradi/od česa/koga'</w:t>
      </w:r>
      <w:r w:rsidRPr="00B22DBF">
        <w:rPr>
          <w:sz w:val="24"/>
          <w:szCs w:val="24"/>
        </w:rPr>
        <w:t xml:space="preserve">: </w:t>
      </w:r>
      <w:r w:rsidRPr="00B22DBF">
        <w:rPr>
          <w:i/>
          <w:sz w:val="24"/>
          <w:szCs w:val="24"/>
        </w:rPr>
        <w:t>denarno vztrajati/prenesti, telesno/duševno vzdržati</w:t>
      </w:r>
      <w:r w:rsidRPr="00B22DBF">
        <w:rPr>
          <w:sz w:val="24"/>
          <w:szCs w:val="24"/>
        </w:rPr>
        <w:t xml:space="preserve">; </w:t>
      </w:r>
      <w:r w:rsidRPr="00CC7B94">
        <w:rPr>
          <w:b/>
          <w:sz w:val="24"/>
          <w:szCs w:val="24"/>
        </w:rPr>
        <w:t>– načinovno/</w:t>
      </w:r>
      <w:proofErr w:type="spellStart"/>
      <w:r w:rsidRPr="00CC7B94">
        <w:rPr>
          <w:b/>
          <w:sz w:val="24"/>
          <w:szCs w:val="24"/>
        </w:rPr>
        <w:t>sredstveno</w:t>
      </w:r>
      <w:proofErr w:type="spellEnd"/>
      <w:r w:rsidRPr="00CC7B94">
        <w:rPr>
          <w:b/>
          <w:sz w:val="24"/>
          <w:szCs w:val="24"/>
        </w:rPr>
        <w:t>/snovno 's čim'</w:t>
      </w:r>
      <w:r w:rsidRPr="00B22DBF">
        <w:rPr>
          <w:sz w:val="24"/>
          <w:szCs w:val="24"/>
        </w:rPr>
        <w:t xml:space="preserve">: </w:t>
      </w:r>
      <w:r w:rsidRPr="00B22DBF">
        <w:rPr>
          <w:i/>
          <w:sz w:val="24"/>
          <w:szCs w:val="24"/>
        </w:rPr>
        <w:t>računalniško obdelati – obdelati z računalnikom</w:t>
      </w:r>
      <w:r w:rsidRPr="00CC7B94">
        <w:rPr>
          <w:sz w:val="24"/>
          <w:szCs w:val="24"/>
        </w:rPr>
        <w:t xml:space="preserve">, </w:t>
      </w:r>
      <w:r w:rsidRPr="00B22DBF">
        <w:rPr>
          <w:i/>
          <w:sz w:val="24"/>
          <w:szCs w:val="24"/>
        </w:rPr>
        <w:t>instrumentalno poskusiti, beliti z apnom / s čopičem, bežati v copatih</w:t>
      </w:r>
      <w:r w:rsidRPr="00CC7B94">
        <w:rPr>
          <w:sz w:val="24"/>
          <w:szCs w:val="24"/>
        </w:rPr>
        <w:t xml:space="preserve">, </w:t>
      </w:r>
      <w:r w:rsidRPr="00B22DBF">
        <w:rPr>
          <w:i/>
          <w:sz w:val="24"/>
          <w:szCs w:val="24"/>
        </w:rPr>
        <w:t>politično poudariti</w:t>
      </w:r>
      <w:r w:rsidRPr="00B22DBF">
        <w:rPr>
          <w:sz w:val="24"/>
          <w:szCs w:val="24"/>
        </w:rPr>
        <w:t xml:space="preserve">); </w:t>
      </w:r>
      <w:r w:rsidRPr="00C55064">
        <w:rPr>
          <w:b/>
          <w:sz w:val="24"/>
          <w:szCs w:val="24"/>
        </w:rPr>
        <w:t xml:space="preserve">– </w:t>
      </w:r>
      <w:proofErr w:type="spellStart"/>
      <w:r w:rsidRPr="00C55064">
        <w:rPr>
          <w:b/>
          <w:sz w:val="24"/>
          <w:szCs w:val="24"/>
        </w:rPr>
        <w:t>spremstveno</w:t>
      </w:r>
      <w:proofErr w:type="spellEnd"/>
      <w:r w:rsidRPr="00C55064">
        <w:rPr>
          <w:b/>
          <w:sz w:val="24"/>
          <w:szCs w:val="24"/>
        </w:rPr>
        <w:t xml:space="preserve"> 's kom'</w:t>
      </w:r>
      <w:r w:rsidRPr="00B22DBF">
        <w:rPr>
          <w:sz w:val="24"/>
          <w:szCs w:val="24"/>
        </w:rPr>
        <w:t xml:space="preserve">: </w:t>
      </w:r>
      <w:r w:rsidRPr="00B22DBF">
        <w:rPr>
          <w:i/>
          <w:sz w:val="24"/>
          <w:szCs w:val="24"/>
        </w:rPr>
        <w:t>bratsko deliti</w:t>
      </w:r>
      <w:r w:rsidRPr="00B22DBF">
        <w:rPr>
          <w:sz w:val="24"/>
          <w:szCs w:val="24"/>
        </w:rPr>
        <w:t xml:space="preserve">, </w:t>
      </w:r>
      <w:r w:rsidRPr="00B22DBF">
        <w:rPr>
          <w:i/>
          <w:sz w:val="24"/>
          <w:szCs w:val="24"/>
        </w:rPr>
        <w:t>prijateljsko popivati</w:t>
      </w:r>
      <w:r w:rsidRPr="00B22DBF">
        <w:rPr>
          <w:sz w:val="24"/>
          <w:szCs w:val="24"/>
        </w:rPr>
        <w:t xml:space="preserve">; </w:t>
      </w:r>
      <w:proofErr w:type="spellStart"/>
      <w:r w:rsidRPr="00C55064">
        <w:rPr>
          <w:b/>
          <w:sz w:val="24"/>
          <w:szCs w:val="24"/>
        </w:rPr>
        <w:t>ozirnostno</w:t>
      </w:r>
      <w:proofErr w:type="spellEnd"/>
      <w:r w:rsidRPr="00C55064">
        <w:rPr>
          <w:b/>
          <w:sz w:val="24"/>
          <w:szCs w:val="24"/>
        </w:rPr>
        <w:t xml:space="preserve"> 'glede na koga/kaj'</w:t>
      </w:r>
      <w:r w:rsidRPr="00B22DBF">
        <w:rPr>
          <w:sz w:val="24"/>
          <w:szCs w:val="24"/>
        </w:rPr>
        <w:t xml:space="preserve">: </w:t>
      </w:r>
      <w:r w:rsidRPr="00B22DBF">
        <w:rPr>
          <w:i/>
          <w:sz w:val="24"/>
          <w:szCs w:val="24"/>
        </w:rPr>
        <w:t>biološko prizadeti</w:t>
      </w:r>
      <w:r w:rsidRPr="00CC7B94">
        <w:rPr>
          <w:sz w:val="24"/>
          <w:szCs w:val="24"/>
        </w:rPr>
        <w:t xml:space="preserve">, </w:t>
      </w:r>
      <w:r w:rsidRPr="00B22DBF">
        <w:rPr>
          <w:i/>
          <w:sz w:val="24"/>
          <w:szCs w:val="24"/>
        </w:rPr>
        <w:t>slovnično popraviti, prehransko se zanemariti</w:t>
      </w:r>
      <w:r w:rsidRPr="00B22DBF">
        <w:rPr>
          <w:sz w:val="24"/>
          <w:szCs w:val="24"/>
        </w:rPr>
        <w:t xml:space="preserve">; </w:t>
      </w:r>
      <w:r w:rsidRPr="00C55064">
        <w:rPr>
          <w:b/>
          <w:sz w:val="24"/>
          <w:szCs w:val="24"/>
        </w:rPr>
        <w:t xml:space="preserve">– </w:t>
      </w:r>
      <w:proofErr w:type="spellStart"/>
      <w:r w:rsidRPr="00C55064">
        <w:rPr>
          <w:b/>
          <w:sz w:val="24"/>
          <w:szCs w:val="24"/>
        </w:rPr>
        <w:t>posledičnostno</w:t>
      </w:r>
      <w:proofErr w:type="spellEnd"/>
      <w:r w:rsidRPr="00C55064">
        <w:rPr>
          <w:b/>
          <w:sz w:val="24"/>
          <w:szCs w:val="24"/>
        </w:rPr>
        <w:t xml:space="preserve"> 'do česa'</w:t>
      </w:r>
      <w:r w:rsidRPr="00B22DBF">
        <w:rPr>
          <w:sz w:val="24"/>
          <w:szCs w:val="24"/>
        </w:rPr>
        <w:t xml:space="preserve">: </w:t>
      </w:r>
      <w:r w:rsidRPr="00B22DBF">
        <w:rPr>
          <w:i/>
          <w:sz w:val="24"/>
          <w:szCs w:val="24"/>
        </w:rPr>
        <w:t>smrtno se ponesrečiti</w:t>
      </w:r>
      <w:r>
        <w:rPr>
          <w:sz w:val="24"/>
          <w:szCs w:val="24"/>
        </w:rPr>
        <w:t>.</w:t>
      </w:r>
    </w:p>
    <w:p w14:paraId="503071B8" w14:textId="77777777" w:rsidR="00B86B3F" w:rsidRDefault="00B86B3F" w:rsidP="00B86B3F">
      <w:pPr>
        <w:rPr>
          <w:b/>
          <w:sz w:val="24"/>
          <w:szCs w:val="24"/>
        </w:rPr>
      </w:pPr>
    </w:p>
    <w:p w14:paraId="6D877389" w14:textId="77777777" w:rsidR="00B86B3F" w:rsidRPr="003A7916" w:rsidRDefault="00B86B3F" w:rsidP="00B86B3F">
      <w:pPr>
        <w:rPr>
          <w:color w:val="FF0000"/>
          <w:sz w:val="24"/>
          <w:szCs w:val="24"/>
        </w:rPr>
      </w:pPr>
      <w:r w:rsidRPr="00053402">
        <w:rPr>
          <w:b/>
          <w:sz w:val="24"/>
          <w:szCs w:val="24"/>
        </w:rPr>
        <w:t>Z vidika propozicije.</w:t>
      </w:r>
      <w:r w:rsidRPr="00EF49F7">
        <w:rPr>
          <w:rStyle w:val="Sprotnaopomba-sklic"/>
          <w:sz w:val="24"/>
          <w:szCs w:val="24"/>
        </w:rPr>
        <w:footnoteReference w:id="25"/>
      </w:r>
      <w:r>
        <w:rPr>
          <w:sz w:val="24"/>
          <w:szCs w:val="24"/>
        </w:rPr>
        <w:t xml:space="preserve"> Predložni prosti glagolski morfemi so kot potencialni prislovni morfemi glagola hkrati tudi nesamostojne sestavine propozicije: v teh primerih je njihov pomen osnovna prostorska ali časovna usmeritev glagolskega dejanja glede na pomen </w:t>
      </w:r>
      <w:r>
        <w:rPr>
          <w:sz w:val="24"/>
          <w:szCs w:val="24"/>
        </w:rPr>
        <w:lastRenderedPageBreak/>
        <w:t xml:space="preserve">samostalnika, ob katerem stojijo, npr. </w:t>
      </w:r>
      <w:r w:rsidRPr="00E866C2">
        <w:rPr>
          <w:b/>
          <w:i/>
          <w:sz w:val="24"/>
          <w:szCs w:val="24"/>
        </w:rPr>
        <w:t>Živi v</w:t>
      </w:r>
      <w:r w:rsidRPr="00E866C2">
        <w:rPr>
          <w:i/>
          <w:sz w:val="24"/>
          <w:szCs w:val="24"/>
        </w:rPr>
        <w:t xml:space="preserve"> bloku</w:t>
      </w:r>
      <w:r>
        <w:rPr>
          <w:sz w:val="24"/>
          <w:szCs w:val="24"/>
        </w:rPr>
        <w:t xml:space="preserve">, </w:t>
      </w:r>
      <w:r w:rsidRPr="00E866C2">
        <w:rPr>
          <w:b/>
          <w:i/>
          <w:sz w:val="24"/>
          <w:szCs w:val="24"/>
        </w:rPr>
        <w:t>Hodi po</w:t>
      </w:r>
      <w:r w:rsidRPr="00E866C2">
        <w:rPr>
          <w:i/>
          <w:sz w:val="24"/>
          <w:szCs w:val="24"/>
        </w:rPr>
        <w:t xml:space="preserve"> hribih</w:t>
      </w:r>
      <w:r>
        <w:rPr>
          <w:sz w:val="24"/>
          <w:szCs w:val="24"/>
        </w:rPr>
        <w:t xml:space="preserve">, </w:t>
      </w:r>
      <w:r w:rsidRPr="00E866C2">
        <w:rPr>
          <w:b/>
          <w:i/>
          <w:sz w:val="24"/>
          <w:szCs w:val="24"/>
        </w:rPr>
        <w:t>Prihaja ob</w:t>
      </w:r>
      <w:r w:rsidRPr="00E866C2">
        <w:rPr>
          <w:i/>
          <w:sz w:val="24"/>
          <w:szCs w:val="24"/>
        </w:rPr>
        <w:t xml:space="preserve"> osmih</w:t>
      </w:r>
      <w:r>
        <w:rPr>
          <w:sz w:val="24"/>
          <w:szCs w:val="24"/>
        </w:rPr>
        <w:t xml:space="preserve"> ipd. </w:t>
      </w:r>
      <w:r w:rsidRPr="003A7916">
        <w:rPr>
          <w:color w:val="FF0000"/>
          <w:sz w:val="24"/>
          <w:szCs w:val="24"/>
        </w:rPr>
        <w:t xml:space="preserve">Samostojna </w:t>
      </w:r>
      <w:proofErr w:type="spellStart"/>
      <w:r w:rsidRPr="003A7916">
        <w:rPr>
          <w:color w:val="FF0000"/>
          <w:sz w:val="24"/>
          <w:szCs w:val="24"/>
        </w:rPr>
        <w:t>propozicijska</w:t>
      </w:r>
      <w:proofErr w:type="spellEnd"/>
      <w:r w:rsidRPr="003A7916">
        <w:rPr>
          <w:color w:val="FF0000"/>
          <w:sz w:val="24"/>
          <w:szCs w:val="24"/>
        </w:rPr>
        <w:t xml:space="preserve"> sestavina bi bil predlog samo v primerih, če bi ga uporabljali kot </w:t>
      </w:r>
      <w:r w:rsidRPr="003A7916">
        <w:rPr>
          <w:i/>
          <w:color w:val="FF0000"/>
          <w:sz w:val="24"/>
          <w:szCs w:val="24"/>
        </w:rPr>
        <w:t xml:space="preserve">On je </w:t>
      </w:r>
      <w:r w:rsidRPr="003A7916">
        <w:rPr>
          <w:b/>
          <w:i/>
          <w:color w:val="FF0000"/>
          <w:sz w:val="24"/>
          <w:szCs w:val="24"/>
        </w:rPr>
        <w:t>v</w:t>
      </w:r>
      <w:r w:rsidRPr="003A7916">
        <w:rPr>
          <w:color w:val="FF0000"/>
          <w:sz w:val="24"/>
          <w:szCs w:val="24"/>
        </w:rPr>
        <w:t xml:space="preserve"> (prevzeto </w:t>
      </w:r>
      <w:r w:rsidRPr="003A7916">
        <w:rPr>
          <w:i/>
          <w:color w:val="FF0000"/>
          <w:sz w:val="24"/>
          <w:szCs w:val="24"/>
        </w:rPr>
        <w:t>in</w:t>
      </w:r>
      <w:r w:rsidRPr="003A7916">
        <w:rPr>
          <w:color w:val="FF0000"/>
          <w:sz w:val="24"/>
          <w:szCs w:val="24"/>
        </w:rPr>
        <w:t xml:space="preserve">; v pomenu 'On se nahaja notri'). Pri pomenski izpraznitvi, ko predložnemu prostemu morfemu ostane samo še slovnični (razmerni) pomen v smislu vezavne vezljivosti, npr. </w:t>
      </w:r>
      <w:r w:rsidRPr="003A7916">
        <w:rPr>
          <w:b/>
          <w:i/>
          <w:color w:val="FF0000"/>
          <w:sz w:val="24"/>
          <w:szCs w:val="24"/>
        </w:rPr>
        <w:t>hrepeni po</w:t>
      </w:r>
      <w:r w:rsidRPr="003A7916">
        <w:rPr>
          <w:i/>
          <w:color w:val="FF0000"/>
          <w:sz w:val="24"/>
          <w:szCs w:val="24"/>
        </w:rPr>
        <w:t xml:space="preserve"> svobodi</w:t>
      </w:r>
      <w:r w:rsidRPr="003A7916">
        <w:rPr>
          <w:color w:val="FF0000"/>
          <w:sz w:val="24"/>
          <w:szCs w:val="24"/>
        </w:rPr>
        <w:t xml:space="preserve">, pa konkretno ta </w:t>
      </w:r>
      <w:r w:rsidRPr="003A7916">
        <w:rPr>
          <w:i/>
          <w:color w:val="FF0000"/>
          <w:sz w:val="24"/>
          <w:szCs w:val="24"/>
        </w:rPr>
        <w:t>po</w:t>
      </w:r>
      <w:r w:rsidRPr="003A7916">
        <w:rPr>
          <w:color w:val="FF0000"/>
          <w:sz w:val="24"/>
          <w:szCs w:val="24"/>
        </w:rPr>
        <w:t xml:space="preserve"> ne more biti </w:t>
      </w:r>
      <w:proofErr w:type="spellStart"/>
      <w:r w:rsidRPr="003A7916">
        <w:rPr>
          <w:color w:val="FF0000"/>
          <w:sz w:val="24"/>
          <w:szCs w:val="24"/>
        </w:rPr>
        <w:t>propozicijska</w:t>
      </w:r>
      <w:proofErr w:type="spellEnd"/>
      <w:r w:rsidRPr="003A7916">
        <w:rPr>
          <w:color w:val="FF0000"/>
          <w:sz w:val="24"/>
          <w:szCs w:val="24"/>
        </w:rPr>
        <w:t xml:space="preserve"> sestavina (Vidovič Muha 2015: 394–395).</w:t>
      </w:r>
    </w:p>
    <w:p w14:paraId="00684ADB" w14:textId="77777777" w:rsidR="00B86B3F" w:rsidRPr="003A7916" w:rsidRDefault="00B86B3F" w:rsidP="00B86B3F">
      <w:pPr>
        <w:rPr>
          <w:rStyle w:val="colorlightdark2"/>
          <w:rFonts w:eastAsiaTheme="majorEastAsia"/>
          <w:color w:val="FF0000"/>
          <w:sz w:val="24"/>
          <w:szCs w:val="24"/>
        </w:rPr>
      </w:pPr>
      <w:r w:rsidRPr="003A7916">
        <w:rPr>
          <w:color w:val="FF0000"/>
          <w:sz w:val="24"/>
          <w:szCs w:val="24"/>
        </w:rPr>
        <w:t xml:space="preserve">V primeru dvojih predlogov lahko </w:t>
      </w:r>
      <w:proofErr w:type="spellStart"/>
      <w:r w:rsidRPr="003A7916">
        <w:rPr>
          <w:color w:val="FF0000"/>
          <w:sz w:val="24"/>
          <w:szCs w:val="24"/>
        </w:rPr>
        <w:t>propozicijskost</w:t>
      </w:r>
      <w:proofErr w:type="spellEnd"/>
      <w:r w:rsidRPr="003A7916">
        <w:rPr>
          <w:color w:val="FF0000"/>
          <w:sz w:val="24"/>
          <w:szCs w:val="24"/>
        </w:rPr>
        <w:t xml:space="preserve"> ohranita oba, npr. </w:t>
      </w:r>
      <w:r w:rsidRPr="00A41E7F">
        <w:rPr>
          <w:rStyle w:val="colorlightdark2"/>
          <w:rFonts w:eastAsiaTheme="majorEastAsia"/>
          <w:i/>
          <w:color w:val="FF0000"/>
          <w:sz w:val="24"/>
          <w:szCs w:val="24"/>
          <w:highlight w:val="yellow"/>
        </w:rPr>
        <w:t>Do pod vrh hriba je še dobro uro</w:t>
      </w:r>
      <w:r w:rsidRPr="00A41E7F">
        <w:rPr>
          <w:rStyle w:val="colorlightdark2"/>
          <w:rFonts w:eastAsiaTheme="majorEastAsia"/>
          <w:color w:val="FF0000"/>
          <w:sz w:val="24"/>
          <w:szCs w:val="24"/>
          <w:highlight w:val="yellow"/>
        </w:rPr>
        <w:t xml:space="preserve"> &lt; ‘priti do + biti pod vrh hriba’</w:t>
      </w:r>
      <w:r w:rsidRPr="003A7916">
        <w:rPr>
          <w:rStyle w:val="colorlightdark2"/>
          <w:rFonts w:eastAsiaTheme="majorEastAsia"/>
          <w:color w:val="FF0000"/>
          <w:sz w:val="24"/>
          <w:szCs w:val="24"/>
        </w:rPr>
        <w:t xml:space="preserve">, </w:t>
      </w:r>
      <w:r w:rsidRPr="003A7916">
        <w:rPr>
          <w:i/>
          <w:color w:val="FF0000"/>
          <w:sz w:val="24"/>
          <w:szCs w:val="24"/>
        </w:rPr>
        <w:t xml:space="preserve">biti </w:t>
      </w:r>
      <w:r w:rsidRPr="003A7916">
        <w:rPr>
          <w:rStyle w:val="colorlightdark2"/>
          <w:rFonts w:eastAsiaTheme="majorEastAsia"/>
          <w:i/>
          <w:color w:val="FF0000"/>
          <w:sz w:val="24"/>
          <w:szCs w:val="24"/>
        </w:rPr>
        <w:t>v vodi do nad kolen</w:t>
      </w:r>
      <w:r w:rsidRPr="003A7916">
        <w:rPr>
          <w:rStyle w:val="colorlightdark2"/>
          <w:rFonts w:eastAsiaTheme="majorEastAsia"/>
          <w:color w:val="FF0000"/>
          <w:sz w:val="24"/>
          <w:szCs w:val="24"/>
        </w:rPr>
        <w:t xml:space="preserve">, </w:t>
      </w:r>
      <w:r w:rsidRPr="003A7916">
        <w:rPr>
          <w:i/>
          <w:color w:val="FF0000"/>
          <w:sz w:val="24"/>
          <w:szCs w:val="24"/>
        </w:rPr>
        <w:t>biti do pod kolen v blatu</w:t>
      </w:r>
      <w:r w:rsidRPr="003A7916">
        <w:rPr>
          <w:color w:val="FF0000"/>
          <w:sz w:val="24"/>
          <w:szCs w:val="24"/>
        </w:rPr>
        <w:t xml:space="preserve">, sicer pa je ohranjanje </w:t>
      </w:r>
      <w:proofErr w:type="spellStart"/>
      <w:r w:rsidRPr="003A7916">
        <w:rPr>
          <w:color w:val="FF0000"/>
          <w:sz w:val="24"/>
          <w:szCs w:val="24"/>
        </w:rPr>
        <w:t>propozicijskosti</w:t>
      </w:r>
      <w:proofErr w:type="spellEnd"/>
      <w:r w:rsidRPr="003A7916">
        <w:rPr>
          <w:color w:val="FF0000"/>
          <w:sz w:val="24"/>
          <w:szCs w:val="24"/>
        </w:rPr>
        <w:t xml:space="preserve"> predloga odvisno od konkretnega glagolskega pomena v povedku, kar potrjujejo primeri kot </w:t>
      </w:r>
      <w:r w:rsidRPr="001E72DB">
        <w:rPr>
          <w:rStyle w:val="colorlightdark2"/>
          <w:rFonts w:eastAsiaTheme="majorEastAsia"/>
          <w:i/>
          <w:color w:val="FF0000"/>
          <w:sz w:val="24"/>
          <w:szCs w:val="24"/>
          <w:highlight w:val="yellow"/>
        </w:rPr>
        <w:t>dogovoriti se za v soboto</w:t>
      </w:r>
      <w:r w:rsidRPr="001E72DB">
        <w:rPr>
          <w:rStyle w:val="colorlightdark2"/>
          <w:rFonts w:eastAsiaTheme="majorEastAsia"/>
          <w:color w:val="FF0000"/>
          <w:sz w:val="24"/>
          <w:szCs w:val="24"/>
          <w:highlight w:val="yellow"/>
        </w:rPr>
        <w:t xml:space="preserve"> &lt; ‘dogovoriti se za + biti v </w:t>
      </w:r>
      <w:proofErr w:type="spellStart"/>
      <w:r w:rsidRPr="001E72DB">
        <w:rPr>
          <w:rStyle w:val="colorlightdark2"/>
          <w:rFonts w:eastAsiaTheme="majorEastAsia"/>
          <w:color w:val="FF0000"/>
          <w:sz w:val="24"/>
          <w:szCs w:val="24"/>
          <w:highlight w:val="yellow"/>
        </w:rPr>
        <w:t>soboto’</w:t>
      </w:r>
      <w:r w:rsidRPr="003A7916">
        <w:rPr>
          <w:color w:val="FF0000"/>
          <w:sz w:val="24"/>
          <w:szCs w:val="24"/>
        </w:rPr>
        <w:t>z</w:t>
      </w:r>
      <w:proofErr w:type="spellEnd"/>
      <w:r w:rsidRPr="003A7916">
        <w:rPr>
          <w:color w:val="FF0000"/>
          <w:sz w:val="24"/>
          <w:szCs w:val="24"/>
        </w:rPr>
        <w:t xml:space="preserve"> možnim izpustom predloga </w:t>
      </w:r>
      <w:r w:rsidRPr="003A7916">
        <w:rPr>
          <w:i/>
          <w:color w:val="FF0000"/>
          <w:sz w:val="24"/>
          <w:szCs w:val="24"/>
        </w:rPr>
        <w:t>dogovoriti se za soboto</w:t>
      </w:r>
      <w:r w:rsidRPr="003A7916">
        <w:rPr>
          <w:color w:val="FF0000"/>
          <w:sz w:val="24"/>
          <w:szCs w:val="24"/>
        </w:rPr>
        <w:t xml:space="preserve">; izpust predloga </w:t>
      </w:r>
      <w:r w:rsidRPr="003A7916">
        <w:rPr>
          <w:i/>
          <w:color w:val="FF0000"/>
          <w:sz w:val="24"/>
          <w:szCs w:val="24"/>
        </w:rPr>
        <w:t>v</w:t>
      </w:r>
      <w:r w:rsidRPr="003A7916">
        <w:rPr>
          <w:color w:val="FF0000"/>
          <w:sz w:val="24"/>
          <w:szCs w:val="24"/>
        </w:rPr>
        <w:t xml:space="preserve"> dopušča časovni pomen samostalnika </w:t>
      </w:r>
      <w:r w:rsidRPr="003A7916">
        <w:rPr>
          <w:i/>
          <w:color w:val="FF0000"/>
          <w:sz w:val="24"/>
          <w:szCs w:val="24"/>
        </w:rPr>
        <w:t>sobota</w:t>
      </w:r>
      <w:r w:rsidRPr="003A7916">
        <w:rPr>
          <w:rStyle w:val="colorlightdark2"/>
          <w:rFonts w:eastAsiaTheme="majorEastAsia"/>
          <w:color w:val="FF0000"/>
          <w:sz w:val="24"/>
          <w:szCs w:val="24"/>
        </w:rPr>
        <w:t xml:space="preserve">, ki v svojem časovnem pomenu lahko vključuje neizraženi </w:t>
      </w:r>
      <w:proofErr w:type="spellStart"/>
      <w:r w:rsidRPr="003A7916">
        <w:rPr>
          <w:rStyle w:val="colorlightdark2"/>
          <w:rFonts w:eastAsiaTheme="majorEastAsia"/>
          <w:color w:val="FF0000"/>
          <w:sz w:val="24"/>
          <w:szCs w:val="24"/>
        </w:rPr>
        <w:t>prostomorfemski</w:t>
      </w:r>
      <w:proofErr w:type="spellEnd"/>
      <w:r w:rsidRPr="003A7916">
        <w:rPr>
          <w:rStyle w:val="colorlightdark2"/>
          <w:rFonts w:eastAsiaTheme="majorEastAsia"/>
          <w:color w:val="FF0000"/>
          <w:sz w:val="24"/>
          <w:szCs w:val="24"/>
        </w:rPr>
        <w:t xml:space="preserve"> povedek tipa </w:t>
      </w:r>
      <w:r w:rsidRPr="003A7916">
        <w:rPr>
          <w:rStyle w:val="colorlightdark2"/>
          <w:rFonts w:eastAsiaTheme="majorEastAsia"/>
          <w:i/>
          <w:color w:val="FF0000"/>
          <w:sz w:val="24"/>
          <w:szCs w:val="24"/>
        </w:rPr>
        <w:t>zgoditi se v</w:t>
      </w:r>
      <w:r w:rsidRPr="003A7916">
        <w:rPr>
          <w:rStyle w:val="colorlightdark2"/>
          <w:rFonts w:eastAsiaTheme="majorEastAsia"/>
          <w:color w:val="FF0000"/>
          <w:sz w:val="24"/>
          <w:szCs w:val="24"/>
        </w:rPr>
        <w:t>.</w:t>
      </w:r>
    </w:p>
    <w:p w14:paraId="3C0C5F3E" w14:textId="77777777" w:rsidR="00B86B3F" w:rsidRPr="00563A6E" w:rsidRDefault="00B86B3F" w:rsidP="00B86B3F">
      <w:pPr>
        <w:rPr>
          <w:sz w:val="24"/>
          <w:szCs w:val="24"/>
        </w:rPr>
      </w:pPr>
      <w:r>
        <w:rPr>
          <w:rStyle w:val="colorlightdark2"/>
          <w:rFonts w:eastAsiaTheme="majorEastAsia"/>
          <w:color w:val="333333"/>
          <w:sz w:val="24"/>
          <w:szCs w:val="24"/>
        </w:rPr>
        <w:t xml:space="preserve">Da pa predlogi ne izražajo samo </w:t>
      </w:r>
      <w:proofErr w:type="spellStart"/>
      <w:r>
        <w:rPr>
          <w:rStyle w:val="colorlightdark2"/>
          <w:rFonts w:eastAsiaTheme="majorEastAsia"/>
          <w:color w:val="333333"/>
          <w:sz w:val="24"/>
          <w:szCs w:val="24"/>
        </w:rPr>
        <w:t>propozicijske</w:t>
      </w:r>
      <w:proofErr w:type="spellEnd"/>
      <w:r>
        <w:rPr>
          <w:rStyle w:val="colorlightdark2"/>
          <w:rFonts w:eastAsiaTheme="majorEastAsia"/>
          <w:color w:val="333333"/>
          <w:sz w:val="24"/>
          <w:szCs w:val="24"/>
        </w:rPr>
        <w:t xml:space="preserve"> </w:t>
      </w:r>
      <w:proofErr w:type="spellStart"/>
      <w:r>
        <w:rPr>
          <w:rStyle w:val="colorlightdark2"/>
          <w:rFonts w:eastAsiaTheme="majorEastAsia"/>
          <w:color w:val="333333"/>
          <w:sz w:val="24"/>
          <w:szCs w:val="24"/>
        </w:rPr>
        <w:t>prislovnorazmerne</w:t>
      </w:r>
      <w:proofErr w:type="spellEnd"/>
      <w:r>
        <w:rPr>
          <w:rStyle w:val="colorlightdark2"/>
          <w:rFonts w:eastAsiaTheme="majorEastAsia"/>
          <w:color w:val="333333"/>
          <w:sz w:val="24"/>
          <w:szCs w:val="24"/>
        </w:rPr>
        <w:t xml:space="preserve"> vrednosti, ampak z ohranjanjem </w:t>
      </w:r>
      <w:proofErr w:type="spellStart"/>
      <w:r>
        <w:rPr>
          <w:rStyle w:val="colorlightdark2"/>
          <w:rFonts w:eastAsiaTheme="majorEastAsia"/>
          <w:color w:val="333333"/>
          <w:sz w:val="24"/>
          <w:szCs w:val="24"/>
        </w:rPr>
        <w:t>propozicijske</w:t>
      </w:r>
      <w:proofErr w:type="spellEnd"/>
      <w:r>
        <w:rPr>
          <w:rStyle w:val="colorlightdark2"/>
          <w:rFonts w:eastAsiaTheme="majorEastAsia"/>
          <w:color w:val="333333"/>
          <w:sz w:val="24"/>
          <w:szCs w:val="24"/>
        </w:rPr>
        <w:t xml:space="preserve"> prislovne vrednosti največkrat sežejo tudi v </w:t>
      </w:r>
      <w:proofErr w:type="spellStart"/>
      <w:r>
        <w:rPr>
          <w:rStyle w:val="colorlightdark2"/>
          <w:rFonts w:eastAsiaTheme="majorEastAsia"/>
          <w:color w:val="333333"/>
          <w:sz w:val="24"/>
          <w:szCs w:val="24"/>
        </w:rPr>
        <w:t>medpropozicijska</w:t>
      </w:r>
      <w:proofErr w:type="spellEnd"/>
      <w:r>
        <w:rPr>
          <w:rStyle w:val="colorlightdark2"/>
          <w:rFonts w:eastAsiaTheme="majorEastAsia"/>
          <w:color w:val="333333"/>
          <w:sz w:val="24"/>
          <w:szCs w:val="24"/>
        </w:rPr>
        <w:t xml:space="preserve"> razmerja, potrjujejo zgledi kot </w:t>
      </w:r>
      <w:r w:rsidRPr="00563A6E">
        <w:rPr>
          <w:rStyle w:val="colorlightdark2"/>
          <w:rFonts w:eastAsiaTheme="majorEastAsia"/>
          <w:i/>
          <w:color w:val="333333"/>
          <w:sz w:val="24"/>
          <w:szCs w:val="24"/>
        </w:rPr>
        <w:t xml:space="preserve">prositi (kaj) </w:t>
      </w:r>
      <w:r w:rsidRPr="00563A6E">
        <w:rPr>
          <w:rStyle w:val="colorlightdark2"/>
          <w:rFonts w:eastAsiaTheme="majorEastAsia"/>
          <w:b/>
          <w:i/>
          <w:color w:val="333333"/>
          <w:sz w:val="24"/>
          <w:szCs w:val="24"/>
        </w:rPr>
        <w:t>za na</w:t>
      </w:r>
      <w:r w:rsidRPr="00563A6E">
        <w:rPr>
          <w:rStyle w:val="colorlightdark2"/>
          <w:rFonts w:eastAsiaTheme="majorEastAsia"/>
          <w:i/>
          <w:color w:val="333333"/>
          <w:sz w:val="24"/>
          <w:szCs w:val="24"/>
        </w:rPr>
        <w:t xml:space="preserve"> pot</w:t>
      </w:r>
      <w:r>
        <w:rPr>
          <w:rStyle w:val="colorlightdark2"/>
          <w:rFonts w:eastAsiaTheme="majorEastAsia"/>
          <w:color w:val="333333"/>
          <w:sz w:val="24"/>
          <w:szCs w:val="24"/>
        </w:rPr>
        <w:t xml:space="preserve"> '…za vzeti na pot', </w:t>
      </w:r>
      <w:r w:rsidRPr="003A7916">
        <w:rPr>
          <w:rStyle w:val="colorlightdark2"/>
          <w:rFonts w:eastAsiaTheme="majorEastAsia"/>
          <w:i/>
          <w:color w:val="333333"/>
          <w:sz w:val="24"/>
          <w:szCs w:val="24"/>
        </w:rPr>
        <w:t xml:space="preserve">prositi </w:t>
      </w:r>
      <w:r w:rsidRPr="00563A6E">
        <w:rPr>
          <w:rStyle w:val="colorlightdark2"/>
          <w:rFonts w:eastAsiaTheme="majorEastAsia"/>
          <w:b/>
          <w:i/>
          <w:color w:val="333333"/>
          <w:sz w:val="24"/>
          <w:szCs w:val="24"/>
        </w:rPr>
        <w:t xml:space="preserve">za </w:t>
      </w:r>
      <w:proofErr w:type="spellStart"/>
      <w:r w:rsidRPr="00563A6E">
        <w:rPr>
          <w:rStyle w:val="colorlightdark2"/>
          <w:rFonts w:eastAsiaTheme="majorEastAsia"/>
          <w:b/>
          <w:i/>
          <w:color w:val="333333"/>
          <w:sz w:val="24"/>
          <w:szCs w:val="24"/>
        </w:rPr>
        <w:t>za</w:t>
      </w:r>
      <w:proofErr w:type="spellEnd"/>
      <w:r w:rsidRPr="00563A6E">
        <w:rPr>
          <w:rStyle w:val="colorlightdark2"/>
          <w:rFonts w:eastAsiaTheme="majorEastAsia"/>
          <w:i/>
          <w:color w:val="333333"/>
          <w:sz w:val="24"/>
          <w:szCs w:val="24"/>
        </w:rPr>
        <w:t xml:space="preserve"> nazaj</w:t>
      </w:r>
      <w:r>
        <w:rPr>
          <w:rStyle w:val="colorlightdark2"/>
          <w:rFonts w:eastAsiaTheme="majorEastAsia"/>
          <w:color w:val="333333"/>
          <w:sz w:val="24"/>
          <w:szCs w:val="24"/>
        </w:rPr>
        <w:t xml:space="preserve"> '…za vrniti za nazaj', </w:t>
      </w:r>
      <w:r w:rsidRPr="00563A6E">
        <w:rPr>
          <w:rStyle w:val="colorlightdark2"/>
          <w:rFonts w:eastAsiaTheme="majorEastAsia"/>
          <w:i/>
          <w:color w:val="333333"/>
          <w:sz w:val="24"/>
          <w:szCs w:val="24"/>
        </w:rPr>
        <w:t xml:space="preserve">poslati </w:t>
      </w:r>
      <w:r w:rsidRPr="00563A6E">
        <w:rPr>
          <w:rStyle w:val="colorlightdark2"/>
          <w:rFonts w:eastAsiaTheme="majorEastAsia"/>
          <w:b/>
          <w:i/>
          <w:color w:val="333333"/>
          <w:sz w:val="24"/>
          <w:szCs w:val="24"/>
        </w:rPr>
        <w:t>po na</w:t>
      </w:r>
      <w:r w:rsidRPr="00563A6E">
        <w:rPr>
          <w:rStyle w:val="colorlightdark2"/>
          <w:rFonts w:eastAsiaTheme="majorEastAsia"/>
          <w:i/>
          <w:color w:val="333333"/>
          <w:sz w:val="24"/>
          <w:szCs w:val="24"/>
        </w:rPr>
        <w:t xml:space="preserve"> posodo</w:t>
      </w:r>
      <w:r>
        <w:rPr>
          <w:rStyle w:val="colorlightdark2"/>
          <w:rFonts w:eastAsiaTheme="majorEastAsia"/>
          <w:i/>
          <w:color w:val="333333"/>
          <w:sz w:val="24"/>
          <w:szCs w:val="24"/>
        </w:rPr>
        <w:t xml:space="preserve"> </w:t>
      </w:r>
      <w:r>
        <w:rPr>
          <w:rStyle w:val="colorlightdark2"/>
          <w:rFonts w:eastAsiaTheme="majorEastAsia"/>
          <w:color w:val="333333"/>
          <w:sz w:val="24"/>
          <w:szCs w:val="24"/>
        </w:rPr>
        <w:t xml:space="preserve">'…po prinesti na posodo', </w:t>
      </w:r>
      <w:r w:rsidRPr="00563A6E">
        <w:rPr>
          <w:rStyle w:val="colorlightdark2"/>
          <w:rFonts w:eastAsiaTheme="majorEastAsia"/>
          <w:i/>
          <w:color w:val="333333"/>
          <w:sz w:val="24"/>
          <w:szCs w:val="24"/>
        </w:rPr>
        <w:t xml:space="preserve">naročiti </w:t>
      </w:r>
      <w:r w:rsidRPr="00563A6E">
        <w:rPr>
          <w:rStyle w:val="colorlightdark2"/>
          <w:rFonts w:eastAsiaTheme="majorEastAsia"/>
          <w:b/>
          <w:i/>
          <w:color w:val="333333"/>
          <w:sz w:val="24"/>
          <w:szCs w:val="24"/>
        </w:rPr>
        <w:t>za na</w:t>
      </w:r>
      <w:r w:rsidRPr="00563A6E">
        <w:rPr>
          <w:rStyle w:val="colorlightdark2"/>
          <w:rFonts w:eastAsiaTheme="majorEastAsia"/>
          <w:i/>
          <w:color w:val="333333"/>
          <w:sz w:val="24"/>
          <w:szCs w:val="24"/>
        </w:rPr>
        <w:t xml:space="preserve"> posodo</w:t>
      </w:r>
      <w:r>
        <w:rPr>
          <w:rStyle w:val="colorlightdark2"/>
          <w:rFonts w:eastAsiaTheme="majorEastAsia"/>
          <w:color w:val="333333"/>
          <w:sz w:val="24"/>
          <w:szCs w:val="24"/>
        </w:rPr>
        <w:t xml:space="preserve"> '… za dati na posodo', kjer že predložna razmerja, brez nujno izraženega povedka, izražajo tudi že razmerja med propozicijami.</w:t>
      </w:r>
    </w:p>
    <w:p w14:paraId="41AEA365" w14:textId="77777777" w:rsidR="00B86B3F" w:rsidRDefault="00B86B3F" w:rsidP="00B86B3F">
      <w:pPr>
        <w:rPr>
          <w:sz w:val="24"/>
          <w:szCs w:val="24"/>
          <w:highlight w:val="yellow"/>
        </w:rPr>
      </w:pPr>
    </w:p>
    <w:p w14:paraId="175BDB5E" w14:textId="77777777" w:rsidR="00A6435C" w:rsidRDefault="00A6435C"/>
    <w:sectPr w:rsidR="00A643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EFAC" w14:textId="77777777" w:rsidR="009D3B1F" w:rsidRDefault="009D3B1F" w:rsidP="00B86B3F">
      <w:r>
        <w:separator/>
      </w:r>
    </w:p>
  </w:endnote>
  <w:endnote w:type="continuationSeparator" w:id="0">
    <w:p w14:paraId="7B1A8728" w14:textId="77777777" w:rsidR="009D3B1F" w:rsidRDefault="009D3B1F" w:rsidP="00B8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2C10" w14:textId="77777777" w:rsidR="009D3B1F" w:rsidRDefault="009D3B1F" w:rsidP="00B86B3F">
      <w:r>
        <w:separator/>
      </w:r>
    </w:p>
  </w:footnote>
  <w:footnote w:type="continuationSeparator" w:id="0">
    <w:p w14:paraId="43D11065" w14:textId="77777777" w:rsidR="009D3B1F" w:rsidRDefault="009D3B1F" w:rsidP="00B86B3F">
      <w:r>
        <w:continuationSeparator/>
      </w:r>
    </w:p>
  </w:footnote>
  <w:footnote w:id="1">
    <w:p w14:paraId="63BF21B2" w14:textId="77777777" w:rsidR="00B86B3F" w:rsidRPr="003B39FA" w:rsidRDefault="00B86B3F" w:rsidP="00B86B3F">
      <w:pPr>
        <w:rPr>
          <w:sz w:val="24"/>
          <w:szCs w:val="24"/>
        </w:rPr>
      </w:pPr>
      <w:r>
        <w:rPr>
          <w:rStyle w:val="Sprotnaopomba-sklic"/>
        </w:rPr>
        <w:footnoteRef/>
      </w:r>
      <w:r>
        <w:t xml:space="preserve"> Po </w:t>
      </w:r>
      <w:r w:rsidRPr="00DA57B9">
        <w:t>E</w:t>
      </w:r>
      <w:r>
        <w:t>nciklopediji slovenskega jezika</w:t>
      </w:r>
      <w:r w:rsidRPr="00DA57B9">
        <w:t xml:space="preserve"> </w:t>
      </w:r>
      <w:r>
        <w:t>(</w:t>
      </w:r>
      <w:r w:rsidRPr="00DA57B9">
        <w:t>1992</w:t>
      </w:r>
      <w:r>
        <w:t xml:space="preserve">) tudi </w:t>
      </w:r>
      <w:r w:rsidRPr="009B1FED">
        <w:rPr>
          <w:b/>
        </w:rPr>
        <w:t>vezavni morfem</w:t>
      </w:r>
      <w:r>
        <w:t>, ki »</w:t>
      </w:r>
      <w:r w:rsidRPr="00DA57B9">
        <w:t>določa sklonsko vezavno moč ustrezne besede</w:t>
      </w:r>
      <w:r>
        <w:t xml:space="preserve">« in je »večinoma notranji, tj. površinsko </w:t>
      </w:r>
      <w:proofErr w:type="spellStart"/>
      <w:r>
        <w:t>brezglasoven</w:t>
      </w:r>
      <w:proofErr w:type="spellEnd"/>
      <w:r>
        <w:t xml:space="preserve"> (</w:t>
      </w:r>
      <w:r w:rsidRPr="00D67060">
        <w:rPr>
          <w:i/>
        </w:rPr>
        <w:t>gledati</w:t>
      </w:r>
      <w:r>
        <w:t xml:space="preserve"> predstavo)«; za predložni vezavni morfem, ki je položajno </w:t>
      </w:r>
      <w:proofErr w:type="spellStart"/>
      <w:r>
        <w:t>poponski</w:t>
      </w:r>
      <w:proofErr w:type="spellEnd"/>
      <w:r>
        <w:t xml:space="preserve">, so navedeni zgledi </w:t>
      </w:r>
      <w:r w:rsidRPr="00D67060">
        <w:rPr>
          <w:i/>
        </w:rPr>
        <w:t>govoriti o</w:t>
      </w:r>
      <w:r>
        <w:t xml:space="preserve">, </w:t>
      </w:r>
      <w:r w:rsidRPr="00D67060">
        <w:rPr>
          <w:i/>
        </w:rPr>
        <w:t>ukvarjati se z</w:t>
      </w:r>
      <w:r>
        <w:t xml:space="preserve">. Funkcijsko so predlogi v slovanskem jezikoslovju pogosto označeni kot sklonski morfemi; kot </w:t>
      </w:r>
      <w:r w:rsidRPr="000F13C8">
        <w:rPr>
          <w:b/>
        </w:rPr>
        <w:t>prosti sklonski morfemi</w:t>
      </w:r>
      <w:r>
        <w:t xml:space="preserve"> zagotovo izražajo slovnični (</w:t>
      </w:r>
      <w:proofErr w:type="spellStart"/>
      <w:r>
        <w:t>razmerijski</w:t>
      </w:r>
      <w:proofErr w:type="spellEnd"/>
      <w:r>
        <w:t xml:space="preserve">) pomen, z oznako </w:t>
      </w:r>
      <w:r w:rsidRPr="000F13C8">
        <w:rPr>
          <w:b/>
        </w:rPr>
        <w:t>predložni izrazi</w:t>
      </w:r>
      <w:r>
        <w:t xml:space="preserve"> (zlasti v hrvaškem, srbskem in češkem jezikoslovju) pa bi bil lahko bolj poudarjen njihov prislovni pomen.</w:t>
      </w:r>
    </w:p>
  </w:footnote>
  <w:footnote w:id="2">
    <w:p w14:paraId="367C98DC" w14:textId="77777777" w:rsidR="00B86B3F" w:rsidRDefault="00B86B3F" w:rsidP="00B86B3F">
      <w:pPr>
        <w:pStyle w:val="Sprotnaopomba-besedilo"/>
      </w:pPr>
      <w:r>
        <w:rPr>
          <w:rStyle w:val="Sprotnaopomba-sklic"/>
        </w:rPr>
        <w:footnoteRef/>
      </w:r>
      <w:r>
        <w:t xml:space="preserve"> Tako vezljivost kot družljivost sta pomenski lastnosti oz. usmerjenosti glagolov, medtem ko je v primerih </w:t>
      </w:r>
      <w:proofErr w:type="spellStart"/>
      <w:r>
        <w:t>prostomorfemskosti</w:t>
      </w:r>
      <w:proofErr w:type="spellEnd"/>
      <w:r>
        <w:t xml:space="preserve"> vezava kot slovnični pomen izražena s predlogi, zgolj formalno in zato manj navadno tudi z zaimkom </w:t>
      </w:r>
      <w:r w:rsidRPr="003B39FA">
        <w:rPr>
          <w:i/>
        </w:rPr>
        <w:t>se</w:t>
      </w:r>
      <w:r>
        <w:t xml:space="preserve"> oz. </w:t>
      </w:r>
      <w:r w:rsidRPr="003B39FA">
        <w:rPr>
          <w:i/>
        </w:rPr>
        <w:t>si</w:t>
      </w:r>
      <w:r>
        <w:t xml:space="preserve"> v primerih </w:t>
      </w:r>
      <w:r w:rsidRPr="0098614E">
        <w:rPr>
          <w:i/>
        </w:rPr>
        <w:t>upati se/si</w:t>
      </w:r>
      <w:r>
        <w:t xml:space="preserve">, </w:t>
      </w:r>
      <w:r w:rsidRPr="0098614E">
        <w:rPr>
          <w:i/>
        </w:rPr>
        <w:t>pogovarjati se</w:t>
      </w:r>
      <w:r>
        <w:t xml:space="preserve">, tudi pomensko (udeležensko) pa v primerih tipa </w:t>
      </w:r>
      <w:r w:rsidRPr="005D76DF">
        <w:rPr>
          <w:i/>
        </w:rPr>
        <w:t>učiti se</w:t>
      </w:r>
      <w:r>
        <w:t xml:space="preserve">, </w:t>
      </w:r>
      <w:r w:rsidRPr="0098614E">
        <w:rPr>
          <w:i/>
        </w:rPr>
        <w:t>umivati se</w:t>
      </w:r>
      <w:r>
        <w:t>.</w:t>
      </w:r>
    </w:p>
  </w:footnote>
  <w:footnote w:id="3">
    <w:p w14:paraId="6500F8AD" w14:textId="77777777" w:rsidR="00B86B3F" w:rsidRDefault="00B86B3F" w:rsidP="00B86B3F">
      <w:r>
        <w:rPr>
          <w:rStyle w:val="Sprotnaopomba-sklic"/>
        </w:rPr>
        <w:footnoteRef/>
      </w:r>
      <w:r>
        <w:t xml:space="preserve"> Predlog je prvenstveno prislovni morfem glagola. Kot prislovni morfem je </w:t>
      </w:r>
      <w:proofErr w:type="spellStart"/>
      <w:r>
        <w:t>razmerijsko</w:t>
      </w:r>
      <w:proofErr w:type="spellEnd"/>
      <w:r>
        <w:t xml:space="preserve"> in lastnostno usmerjan od glagola oz. povedka, hkrati pa predlog prislovno usmerja samostalnik oz. predlog (</w:t>
      </w:r>
      <w:proofErr w:type="spellStart"/>
      <w:r w:rsidRPr="008E28E5">
        <w:rPr>
          <w:rStyle w:val="Poudarek"/>
          <w:i w:val="0"/>
        </w:rPr>
        <w:t>Никитина</w:t>
      </w:r>
      <w:proofErr w:type="spellEnd"/>
      <w:r w:rsidRPr="008E28E5">
        <w:rPr>
          <w:rStyle w:val="Poudarek"/>
          <w:i w:val="0"/>
        </w:rPr>
        <w:t xml:space="preserve"> </w:t>
      </w:r>
      <w:r w:rsidRPr="00C873A6">
        <w:t>1979</w:t>
      </w:r>
      <w:r>
        <w:t>: 116).</w:t>
      </w:r>
    </w:p>
    <w:p w14:paraId="7150ECFF" w14:textId="77777777" w:rsidR="00B86B3F" w:rsidRDefault="00B86B3F" w:rsidP="00B86B3F">
      <w:pPr>
        <w:pStyle w:val="Sprotnaopomba-besedilo"/>
      </w:pPr>
      <w:proofErr w:type="spellStart"/>
      <w:r>
        <w:t>Prislovnost</w:t>
      </w:r>
      <w:proofErr w:type="spellEnd"/>
      <w:r>
        <w:t xml:space="preserve"> predloga oz. stopnja njegove avtohtone </w:t>
      </w:r>
      <w:proofErr w:type="spellStart"/>
      <w:r>
        <w:t>prislovnosti</w:t>
      </w:r>
      <w:proofErr w:type="spellEnd"/>
      <w:r>
        <w:t xml:space="preserve"> se najbolj jasno izraža ob glagolu </w:t>
      </w:r>
      <w:r w:rsidRPr="0086335B">
        <w:rPr>
          <w:i/>
        </w:rPr>
        <w:t>biti</w:t>
      </w:r>
      <w:r>
        <w:t>, ki premore najširši pomenski obseg. Sicer pa si splošni pomen predloga lahko razlagamo kot nek relativni/</w:t>
      </w:r>
      <w:proofErr w:type="spellStart"/>
      <w:r>
        <w:t>razmerijski</w:t>
      </w:r>
      <w:proofErr w:type="spellEnd"/>
      <w:r>
        <w:t xml:space="preserve"> prislovni (prvotno prostorski) pomen, ki ga upravlja konkretna skladenjska raba slovnica, zato ga splošno opredeljujemo tudi kot slovnični pomen.</w:t>
      </w:r>
    </w:p>
  </w:footnote>
  <w:footnote w:id="4">
    <w:p w14:paraId="48A0DEE8" w14:textId="77777777" w:rsidR="00B86B3F" w:rsidRDefault="00B86B3F" w:rsidP="00B86B3F">
      <w:pPr>
        <w:pStyle w:val="Sprotnaopomba-besedilo"/>
      </w:pPr>
      <w:r>
        <w:rPr>
          <w:rStyle w:val="Sprotnaopomba-sklic"/>
        </w:rPr>
        <w:footnoteRef/>
      </w:r>
      <w:r>
        <w:t xml:space="preserve"> Pomenska kategorija prostora je kot </w:t>
      </w:r>
      <w:proofErr w:type="spellStart"/>
      <w:r>
        <w:t>morfosintaktični</w:t>
      </w:r>
      <w:proofErr w:type="spellEnd"/>
      <w:r>
        <w:t xml:space="preserve"> pojav izražena s predlogom oz. predložno zvezo; na to slovnično možnost izražanja prostora opozori </w:t>
      </w:r>
      <w:proofErr w:type="spellStart"/>
      <w:r>
        <w:t>Piper</w:t>
      </w:r>
      <w:proofErr w:type="spellEnd"/>
      <w:r>
        <w:t xml:space="preserve"> </w:t>
      </w:r>
      <w:r>
        <w:rPr>
          <w:smallCaps/>
        </w:rPr>
        <w:t>(</w:t>
      </w:r>
      <w:r>
        <w:rPr>
          <w:vertAlign w:val="superscript"/>
        </w:rPr>
        <w:t>2</w:t>
      </w:r>
      <w:r>
        <w:t xml:space="preserve">2001: 65–), pri obravnavi »kategorije prostora u predloškim </w:t>
      </w:r>
      <w:proofErr w:type="spellStart"/>
      <w:r>
        <w:t>adverbijalima</w:t>
      </w:r>
      <w:proofErr w:type="spellEnd"/>
      <w:r>
        <w:t xml:space="preserve"> (= predloško-</w:t>
      </w:r>
      <w:proofErr w:type="spellStart"/>
      <w:r>
        <w:t>padežne</w:t>
      </w:r>
      <w:proofErr w:type="spellEnd"/>
      <w:r>
        <w:t xml:space="preserve"> konstrukcije </w:t>
      </w:r>
      <w:proofErr w:type="spellStart"/>
      <w:r>
        <w:t>sa</w:t>
      </w:r>
      <w:proofErr w:type="spellEnd"/>
      <w:r>
        <w:t xml:space="preserve"> </w:t>
      </w:r>
      <w:proofErr w:type="spellStart"/>
      <w:r>
        <w:t>adverbijalnom</w:t>
      </w:r>
      <w:proofErr w:type="spellEnd"/>
      <w:r>
        <w:t xml:space="preserve"> </w:t>
      </w:r>
      <w:proofErr w:type="spellStart"/>
      <w:r>
        <w:t>funkcijom</w:t>
      </w:r>
      <w:proofErr w:type="spellEnd"/>
      <w:r>
        <w:t>)«. Predložne zveze upravičeno označi kot najbolj razširjen podsistem izražanja prostorskih razmerij v slovanskih jezikih.</w:t>
      </w:r>
    </w:p>
  </w:footnote>
  <w:footnote w:id="5">
    <w:p w14:paraId="5E945640" w14:textId="77777777" w:rsidR="00B86B3F" w:rsidRDefault="00B86B3F" w:rsidP="00B86B3F">
      <w:pPr>
        <w:pStyle w:val="Sprotnaopomba-besedilo"/>
      </w:pPr>
      <w:r>
        <w:rPr>
          <w:rStyle w:val="Sprotnaopomba-sklic"/>
        </w:rPr>
        <w:footnoteRef/>
      </w:r>
      <w:r>
        <w:t xml:space="preserve"> Predlog z glagolom na eni strani in predložno zvezo na drugi strani lahko izraža dinamično ali statično okoliščino.</w:t>
      </w:r>
    </w:p>
  </w:footnote>
  <w:footnote w:id="6">
    <w:p w14:paraId="7BBDCBA2" w14:textId="77777777" w:rsidR="00B86B3F" w:rsidRPr="0028647C" w:rsidRDefault="00B86B3F" w:rsidP="00B86B3F">
      <w:pPr>
        <w:pStyle w:val="Sprotnaopomba-besedilo"/>
      </w:pPr>
      <w:r w:rsidRPr="0028647C">
        <w:rPr>
          <w:rStyle w:val="Sprotnaopomba-sklic"/>
        </w:rPr>
        <w:footnoteRef/>
      </w:r>
      <w:r w:rsidRPr="0028647C">
        <w:t xml:space="preserve"> Tu je poveden in v primerjavi z geselskim sestavkom v Slovarju slovenskega knjižnega jezika (SSKJ) </w:t>
      </w:r>
      <w:r>
        <w:t xml:space="preserve">tudi dopolnjevalen prispevek </w:t>
      </w:r>
      <w:r w:rsidRPr="0028647C">
        <w:t>Toporišiča (1980: 151–167) O strukturalnem določanju besednih pomenov (ob glagolu BITI).</w:t>
      </w:r>
    </w:p>
  </w:footnote>
  <w:footnote w:id="7">
    <w:p w14:paraId="3B3A05C1" w14:textId="77777777" w:rsidR="00B86B3F" w:rsidRDefault="00B86B3F" w:rsidP="00B86B3F">
      <w:pPr>
        <w:pStyle w:val="Sprotnaopomba-besedilo"/>
      </w:pPr>
      <w:r>
        <w:rPr>
          <w:rStyle w:val="Sprotnaopomba-sklic"/>
        </w:rPr>
        <w:footnoteRef/>
      </w:r>
      <w:r>
        <w:t xml:space="preserve"> Glagol </w:t>
      </w:r>
      <w:r w:rsidRPr="00387A72">
        <w:rPr>
          <w:i/>
        </w:rPr>
        <w:t>biti</w:t>
      </w:r>
      <w:r>
        <w:t xml:space="preserve"> ravno zaradi svojih najširših pomenskih zmožnosti, od vseobsegajoče statičnosti in dinamičnosti do pomensko </w:t>
      </w:r>
      <w:proofErr w:type="spellStart"/>
      <w:r>
        <w:t>izraznjene</w:t>
      </w:r>
      <w:proofErr w:type="spellEnd"/>
      <w:r>
        <w:t xml:space="preserve"> vezi v zgolj slovnični vlogi, lahko ostaja tudi neizražen, ko to dopušča smisel besedila in širšega konteksta.</w:t>
      </w:r>
    </w:p>
  </w:footnote>
  <w:footnote w:id="8">
    <w:p w14:paraId="3BFB995A" w14:textId="77777777" w:rsidR="00B86B3F" w:rsidRDefault="00B86B3F" w:rsidP="00B86B3F">
      <w:pPr>
        <w:pStyle w:val="Sprotnaopomba-besedilo"/>
      </w:pPr>
      <w:r>
        <w:rPr>
          <w:rStyle w:val="Sprotnaopomba-sklic"/>
        </w:rPr>
        <w:footnoteRef/>
      </w:r>
      <w:r>
        <w:t xml:space="preserve"> Bistvo predlogov je izražanje razmerij, zato je njihov pomen povezan izključno s konkretnim uresničevanjem skladnje, od besedne zveze do povedi oz. besedila. To tezo povzemajo tudi vse najnovejše obravnave predložnih rab (prim. </w:t>
      </w:r>
      <w:proofErr w:type="spellStart"/>
      <w:r>
        <w:t>Prokšová</w:t>
      </w:r>
      <w:proofErr w:type="spellEnd"/>
      <w:r>
        <w:t xml:space="preserve"> 2018: 14), z upoštevanjem tudi vseh starejših strokovnih virov, na katere se sklicujem v tem delu.</w:t>
      </w:r>
    </w:p>
  </w:footnote>
  <w:footnote w:id="9">
    <w:p w14:paraId="3E36DC2D" w14:textId="77777777" w:rsidR="00B86B3F" w:rsidRDefault="00B86B3F" w:rsidP="00B86B3F">
      <w:r>
        <w:rPr>
          <w:rStyle w:val="Sprotnaopomba-sklic"/>
        </w:rPr>
        <w:footnoteRef/>
      </w:r>
      <w:r>
        <w:t xml:space="preserve"> Z vidika slovnično-leksikalne vrednosti </w:t>
      </w:r>
      <w:r w:rsidRPr="00D61798">
        <w:t xml:space="preserve">predloga </w:t>
      </w:r>
      <w:r>
        <w:t xml:space="preserve">je pomenljiva povezava </w:t>
      </w:r>
      <w:r w:rsidRPr="00D61798">
        <w:t>z glagolsko determiniranostjo/usmerj</w:t>
      </w:r>
      <w:r>
        <w:t xml:space="preserve">enostjo (glagoli upravljanja) </w:t>
      </w:r>
      <w:r w:rsidRPr="00D61798">
        <w:t xml:space="preserve">nasproti glagolski </w:t>
      </w:r>
      <w:proofErr w:type="spellStart"/>
      <w:r w:rsidRPr="00D61798">
        <w:t>stanjskosti</w:t>
      </w:r>
      <w:proofErr w:type="spellEnd"/>
      <w:r w:rsidRPr="00D61798">
        <w:t>/</w:t>
      </w:r>
      <w:proofErr w:type="spellStart"/>
      <w:r w:rsidRPr="00D61798">
        <w:t>procesualnosti</w:t>
      </w:r>
      <w:proofErr w:type="spellEnd"/>
      <w:r w:rsidRPr="00D61798">
        <w:t xml:space="preserve"> (statičnost predloga oz. njegova prvenstvena statična </w:t>
      </w:r>
      <w:proofErr w:type="spellStart"/>
      <w:r w:rsidRPr="00D61798">
        <w:t>okoliščinska</w:t>
      </w:r>
      <w:proofErr w:type="spellEnd"/>
      <w:r w:rsidRPr="00D61798">
        <w:t xml:space="preserve"> vloga), kamor sodi tudi glagol </w:t>
      </w:r>
      <w:r w:rsidRPr="00D61798">
        <w:rPr>
          <w:i/>
        </w:rPr>
        <w:t>biti</w:t>
      </w:r>
      <w:r w:rsidRPr="00D61798">
        <w:t xml:space="preserve"> z izrazito poudarjeno 'okoliščino bivanja'.</w:t>
      </w:r>
      <w:r>
        <w:t xml:space="preserve"> </w:t>
      </w:r>
    </w:p>
  </w:footnote>
  <w:footnote w:id="10">
    <w:p w14:paraId="59A972F4" w14:textId="77777777" w:rsidR="00B86B3F" w:rsidRDefault="00B86B3F" w:rsidP="00B86B3F">
      <w:r>
        <w:rPr>
          <w:rStyle w:val="Sprotnaopomba-sklic"/>
        </w:rPr>
        <w:footnoteRef/>
      </w:r>
      <w:r>
        <w:t xml:space="preserve"> Zglede za rabo dvojih predlogov v slovenščini za npr. dosego cilja, npr. </w:t>
      </w:r>
      <w:r w:rsidRPr="00026D51">
        <w:rPr>
          <w:i/>
        </w:rPr>
        <w:t>za čez</w:t>
      </w:r>
      <w:r>
        <w:t xml:space="preserve"> + tožilnik, </w:t>
      </w:r>
      <w:r w:rsidRPr="00026D51">
        <w:rPr>
          <w:i/>
        </w:rPr>
        <w:t>za na</w:t>
      </w:r>
      <w:r>
        <w:t xml:space="preserve"> + tožilnik, </w:t>
      </w:r>
      <w:r w:rsidRPr="00026D51">
        <w:rPr>
          <w:i/>
        </w:rPr>
        <w:t>za k</w:t>
      </w:r>
      <w:r>
        <w:t xml:space="preserve"> + dajalnik, navaja </w:t>
      </w:r>
      <w:proofErr w:type="spellStart"/>
      <w:r>
        <w:t>Běličová</w:t>
      </w:r>
      <w:proofErr w:type="spellEnd"/>
      <w:r>
        <w:t xml:space="preserve"> (1982: 70). </w:t>
      </w:r>
    </w:p>
  </w:footnote>
  <w:footnote w:id="11">
    <w:p w14:paraId="54ABD4DA" w14:textId="77777777" w:rsidR="00B86B3F" w:rsidRPr="00F160B4" w:rsidRDefault="00B86B3F" w:rsidP="00B86B3F">
      <w:pPr>
        <w:pStyle w:val="Sprotnaopomba-besedilo"/>
      </w:pPr>
      <w:r>
        <w:rPr>
          <w:rStyle w:val="Sprotnaopomba-sklic"/>
        </w:rPr>
        <w:footnoteRef/>
      </w:r>
      <w:r>
        <w:t xml:space="preserve"> Z izraznega vidika ima predlog dvojo oblikovno vlogo, zlasti z vidika glagola ali pridevnika ima vlogo </w:t>
      </w:r>
      <w:proofErr w:type="spellStart"/>
      <w:r>
        <w:t>poponskega</w:t>
      </w:r>
      <w:proofErr w:type="spellEnd"/>
      <w:r>
        <w:t xml:space="preserve"> </w:t>
      </w:r>
      <w:proofErr w:type="spellStart"/>
      <w:r>
        <w:t>morfa</w:t>
      </w:r>
      <w:proofErr w:type="spellEnd"/>
      <w:r>
        <w:t xml:space="preserve">, z vidika samostalnika pa vlogo predponskega </w:t>
      </w:r>
      <w:proofErr w:type="spellStart"/>
      <w:r>
        <w:t>morfa</w:t>
      </w:r>
      <w:proofErr w:type="spellEnd"/>
      <w:r>
        <w:t xml:space="preserve"> (pri </w:t>
      </w:r>
      <w:proofErr w:type="spellStart"/>
      <w:r>
        <w:t>stalnopredložnih</w:t>
      </w:r>
      <w:proofErr w:type="spellEnd"/>
      <w:r>
        <w:t xml:space="preserve"> sklonih je sklonski </w:t>
      </w:r>
      <w:proofErr w:type="spellStart"/>
      <w:r>
        <w:t>formantem</w:t>
      </w:r>
      <w:proofErr w:type="spellEnd"/>
      <w:r>
        <w:t xml:space="preserve">), splošno jezikoslovno pa je to vloga aglutinacijskega afiksa ali aglutinacijskega prefiksa </w:t>
      </w:r>
      <w:proofErr w:type="spellStart"/>
      <w:r>
        <w:t>neimenovalniških</w:t>
      </w:r>
      <w:proofErr w:type="spellEnd"/>
      <w:r>
        <w:t xml:space="preserve"> </w:t>
      </w:r>
      <w:r w:rsidRPr="00F160B4">
        <w:t xml:space="preserve">sklonov (o tem že </w:t>
      </w:r>
      <w:r>
        <w:t>Vinogradov</w:t>
      </w:r>
      <w:r w:rsidRPr="00F160B4">
        <w:rPr>
          <w:lang w:val="sr-Cyrl-RS"/>
        </w:rPr>
        <w:t xml:space="preserve"> </w:t>
      </w:r>
      <w:r w:rsidRPr="00F160B4">
        <w:t>1947: 677).</w:t>
      </w:r>
    </w:p>
  </w:footnote>
  <w:footnote w:id="12">
    <w:p w14:paraId="5F11A3B5" w14:textId="77777777" w:rsidR="00B86B3F" w:rsidRDefault="00B86B3F" w:rsidP="00B86B3F">
      <w:pPr>
        <w:pStyle w:val="Sprotnaopomba-besedilo"/>
      </w:pPr>
      <w:r>
        <w:rPr>
          <w:rStyle w:val="Sprotnaopomba-sklic"/>
        </w:rPr>
        <w:footnoteRef/>
      </w:r>
      <w:r>
        <w:t xml:space="preserve"> Tako predlog kot sklon se že vsak zase vključujeta triadno razmerje oblika – pomen – funkcija, in potem pri interakciji predloga in sklona nastane spet novo triadno razmerje na višji ravni, ki velja za predložni sklon oz. predložno zvezo.</w:t>
      </w:r>
    </w:p>
  </w:footnote>
  <w:footnote w:id="13">
    <w:p w14:paraId="42C241E7" w14:textId="77777777" w:rsidR="00B86B3F" w:rsidRDefault="00B86B3F" w:rsidP="00B86B3F">
      <w:pPr>
        <w:pStyle w:val="Sprotnaopomba-besedilo"/>
      </w:pPr>
      <w:r>
        <w:rPr>
          <w:rStyle w:val="Sprotnaopomba-sklic"/>
        </w:rPr>
        <w:footnoteRef/>
      </w:r>
      <w:r>
        <w:t xml:space="preserve"> Po splošnem jezikoslovnem prepričanju naj bi bil pomen sklona širši kot je lahko pomen predloga, saj skloni izražajo najširša osnovna </w:t>
      </w:r>
      <w:proofErr w:type="spellStart"/>
      <w:r>
        <w:t>skladenjskopomenska</w:t>
      </w:r>
      <w:proofErr w:type="spellEnd"/>
      <w:r>
        <w:t xml:space="preserve"> razmerja, ki se z naknadnim dodajanjem predlogov praviloma pomensko specializirajo.</w:t>
      </w:r>
    </w:p>
  </w:footnote>
  <w:footnote w:id="14">
    <w:p w14:paraId="31670B04" w14:textId="77777777" w:rsidR="00B86B3F" w:rsidRPr="00534CA8" w:rsidRDefault="00B86B3F" w:rsidP="00B86B3F">
      <w:pPr>
        <w:pStyle w:val="Sprotnaopomba-besedilo"/>
      </w:pPr>
      <w:r>
        <w:rPr>
          <w:rStyle w:val="Sprotnaopomba-sklic"/>
        </w:rPr>
        <w:footnoteRef/>
      </w:r>
      <w:r>
        <w:t xml:space="preserve"> Pri nas (prim. Dular 1983/84: 290) je bilo opozorjeno tudi na pomenskorazločevalno vlogo sklonov, ko t. i. dvoja vezava izraža različno pomensko rabo istega glagola, npr. </w:t>
      </w:r>
      <w:r w:rsidRPr="00534CA8">
        <w:rPr>
          <w:i/>
        </w:rPr>
        <w:t>streči žogo</w:t>
      </w:r>
      <w:r>
        <w:t xml:space="preserve"> 'prestrezati žogo' nasproti </w:t>
      </w:r>
      <w:r w:rsidRPr="00534CA8">
        <w:rPr>
          <w:i/>
        </w:rPr>
        <w:t>streči gostu</w:t>
      </w:r>
      <w:r>
        <w:t xml:space="preserve">, </w:t>
      </w:r>
      <w:r w:rsidRPr="00534CA8">
        <w:rPr>
          <w:i/>
        </w:rPr>
        <w:t>oprostiti fanta vojaščine</w:t>
      </w:r>
      <w:r>
        <w:t xml:space="preserve"> nasproti </w:t>
      </w:r>
      <w:r w:rsidRPr="00534CA8">
        <w:rPr>
          <w:i/>
        </w:rPr>
        <w:t>oprostiti prekrške fantu</w:t>
      </w:r>
      <w:r>
        <w:t xml:space="preserve">; t. i. dvojnična vezava pa izraža stilne in </w:t>
      </w:r>
      <w:proofErr w:type="spellStart"/>
      <w:r>
        <w:t>funkcijskozvrstne</w:t>
      </w:r>
      <w:proofErr w:type="spellEnd"/>
      <w:r>
        <w:t xml:space="preserve"> razločke rabe istega glagolskega pomena, npr. </w:t>
      </w:r>
      <w:r w:rsidRPr="00534CA8">
        <w:rPr>
          <w:i/>
        </w:rPr>
        <w:t>čakati mater – čakati na mater</w:t>
      </w:r>
      <w:r>
        <w:t xml:space="preserve">, </w:t>
      </w:r>
      <w:r w:rsidRPr="00534CA8">
        <w:rPr>
          <w:i/>
        </w:rPr>
        <w:t>pogrešati mir/miru</w:t>
      </w:r>
      <w:r>
        <w:t xml:space="preserve"> ipd.</w:t>
      </w:r>
    </w:p>
  </w:footnote>
  <w:footnote w:id="15">
    <w:p w14:paraId="591E78F6" w14:textId="77777777" w:rsidR="00B86B3F" w:rsidRDefault="00B86B3F" w:rsidP="00B86B3F">
      <w:r>
        <w:rPr>
          <w:rStyle w:val="Sprotnaopomba-sklic"/>
        </w:rPr>
        <w:footnoteRef/>
      </w:r>
      <w:r>
        <w:t xml:space="preserve"> Sklon je seveda binaren v smislu pomena in oblike, pomensko je hkrati globinski sklon oz. udeleženska vloga, predlog pa je spremenljivka v smislu dinamičnih ali statičnih razmerij. Izraža statično ali dinamično usmeritev glagolskega pomena, npr. </w:t>
      </w:r>
      <w:r w:rsidRPr="00A55DE8">
        <w:rPr>
          <w:i/>
        </w:rPr>
        <w:t>misliti na</w:t>
      </w:r>
      <w:r>
        <w:t xml:space="preserve">, </w:t>
      </w:r>
      <w:r w:rsidRPr="00A55DE8">
        <w:rPr>
          <w:i/>
        </w:rPr>
        <w:t>iti na</w:t>
      </w:r>
      <w:r>
        <w:t xml:space="preserve">, izrazno poudari eno izmed pomenskih sestavin glagolskega pomena, </w:t>
      </w:r>
      <w:r w:rsidRPr="00A55DE8">
        <w:rPr>
          <w:i/>
        </w:rPr>
        <w:t>vstopiti v</w:t>
      </w:r>
      <w:r>
        <w:t xml:space="preserve">, </w:t>
      </w:r>
      <w:r w:rsidRPr="00A55DE8">
        <w:rPr>
          <w:i/>
        </w:rPr>
        <w:t>sneti z/s</w:t>
      </w:r>
      <w:r>
        <w:t xml:space="preserve">, ali pa še izrazno konkretizira eno izmed vezljivostnih zmožnosti danega glagola, npr. </w:t>
      </w:r>
      <w:r w:rsidRPr="00A55DE8">
        <w:rPr>
          <w:i/>
        </w:rPr>
        <w:t>postaviti pod</w:t>
      </w:r>
      <w:r>
        <w:t xml:space="preserve">, </w:t>
      </w:r>
      <w:r w:rsidRPr="00A55DE8">
        <w:rPr>
          <w:i/>
        </w:rPr>
        <w:t>opremiti z/s</w:t>
      </w:r>
      <w:r>
        <w:t xml:space="preserve"> ipd. </w:t>
      </w:r>
    </w:p>
  </w:footnote>
  <w:footnote w:id="16">
    <w:p w14:paraId="01134D69" w14:textId="77777777" w:rsidR="00B86B3F" w:rsidRDefault="00B86B3F" w:rsidP="00B86B3F">
      <w:pPr>
        <w:pStyle w:val="Sprotnaopomba-besedilo"/>
      </w:pPr>
      <w:r>
        <w:rPr>
          <w:rStyle w:val="Sprotnaopomba-sklic"/>
        </w:rPr>
        <w:footnoteRef/>
      </w:r>
      <w:r>
        <w:t xml:space="preserve"> Predlogi so pomensko variabilni oz. spremenljivi zaradi svoje funkcijske zavezanosti predložni zvezi, ki je lahko </w:t>
      </w:r>
      <w:proofErr w:type="spellStart"/>
      <w:r>
        <w:t>prislovnodoločilna</w:t>
      </w:r>
      <w:proofErr w:type="spellEnd"/>
      <w:r>
        <w:t xml:space="preserve">, </w:t>
      </w:r>
      <w:proofErr w:type="spellStart"/>
      <w:r>
        <w:t>predložnopredmetna</w:t>
      </w:r>
      <w:proofErr w:type="spellEnd"/>
      <w:r>
        <w:t xml:space="preserve"> ali prilastkovna, funkcijsko izhodišče pri obravnavi predloga predstavlja torej predložna zveza (</w:t>
      </w:r>
      <w:r>
        <w:rPr>
          <w:rStyle w:val="Poudarek"/>
          <w:i w:val="0"/>
        </w:rPr>
        <w:t>Nikitina</w:t>
      </w:r>
      <w:r>
        <w:rPr>
          <w:rStyle w:val="Poudarek"/>
        </w:rPr>
        <w:t xml:space="preserve"> </w:t>
      </w:r>
      <w:r w:rsidRPr="00C873A6">
        <w:t>1979</w:t>
      </w:r>
      <w:r>
        <w:t>: 112). Sicer pa sta univerzalni pomenski sestavini vseh predlogov a) slovnično-pomenska razsežnost (statična, dinamična) in b) stičnost z izhodiščem in ciljem (</w:t>
      </w:r>
      <w:r>
        <w:rPr>
          <w:rStyle w:val="Poudarek"/>
          <w:i w:val="0"/>
        </w:rPr>
        <w:t>Nikitina</w:t>
      </w:r>
      <w:r>
        <w:rPr>
          <w:rStyle w:val="Poudarek"/>
        </w:rPr>
        <w:t xml:space="preserve"> </w:t>
      </w:r>
      <w:r w:rsidRPr="00C873A6">
        <w:t>1979</w:t>
      </w:r>
      <w:r>
        <w:t xml:space="preserve">: 111, 119); isti avtor pri pomenskosti predlogov ločuje tip </w:t>
      </w:r>
      <w:r w:rsidRPr="00773253">
        <w:rPr>
          <w:b/>
        </w:rPr>
        <w:t xml:space="preserve">verižne </w:t>
      </w:r>
      <w:proofErr w:type="spellStart"/>
      <w:r w:rsidRPr="00773253">
        <w:rPr>
          <w:b/>
        </w:rPr>
        <w:t>polisemije</w:t>
      </w:r>
      <w:proofErr w:type="spellEnd"/>
      <w:r>
        <w:t xml:space="preserve"> s sprotnim posredovanjem tudi splošne smiselne sestavine, ali </w:t>
      </w:r>
      <w:r w:rsidRPr="00773253">
        <w:rPr>
          <w:b/>
        </w:rPr>
        <w:t xml:space="preserve">središčne </w:t>
      </w:r>
      <w:proofErr w:type="spellStart"/>
      <w:r w:rsidRPr="00773253">
        <w:rPr>
          <w:b/>
        </w:rPr>
        <w:t>polisemije</w:t>
      </w:r>
      <w:proofErr w:type="spellEnd"/>
      <w:r>
        <w:t xml:space="preserve"> z vedno izhodiščno splošno smiselno sestavino </w:t>
      </w:r>
      <w:r>
        <w:rPr>
          <w:rStyle w:val="Poudarek"/>
          <w:i w:val="0"/>
        </w:rPr>
        <w:t>Nikitina</w:t>
      </w:r>
      <w:r w:rsidRPr="00FA173F">
        <w:t xml:space="preserve"> </w:t>
      </w:r>
      <w:r w:rsidRPr="00C873A6">
        <w:t>1979</w:t>
      </w:r>
      <w:r>
        <w:t xml:space="preserve">: 132). M. </w:t>
      </w:r>
      <w:proofErr w:type="spellStart"/>
      <w:r>
        <w:t>Komárek</w:t>
      </w:r>
      <w:proofErr w:type="spellEnd"/>
      <w:r>
        <w:t xml:space="preserve"> (1982: 80–84) v istem kontekstu dodaja še delitev predlogov glede na a) smer – </w:t>
      </w:r>
      <w:proofErr w:type="spellStart"/>
      <w:r>
        <w:t>nesmer</w:t>
      </w:r>
      <w:proofErr w:type="spellEnd"/>
      <w:r>
        <w:t xml:space="preserve">, b) vključitev – ločitev – križanje obojega, c) zaobseženo z dejanjem – neizraženo </w:t>
      </w:r>
      <w:proofErr w:type="spellStart"/>
      <w:r>
        <w:t>zaobseženje</w:t>
      </w:r>
      <w:proofErr w:type="spellEnd"/>
      <w:r>
        <w:t xml:space="preserve"> z dejanjem – zanikanje/zavrnitev </w:t>
      </w:r>
      <w:proofErr w:type="spellStart"/>
      <w:r>
        <w:t>zaobseženja</w:t>
      </w:r>
      <w:proofErr w:type="spellEnd"/>
      <w:r>
        <w:t xml:space="preserve"> z dejanjem; vse našteto obsega posplošeno pomenskost predloga.</w:t>
      </w:r>
    </w:p>
  </w:footnote>
  <w:footnote w:id="17">
    <w:p w14:paraId="5C8D7907" w14:textId="77777777" w:rsidR="00B86B3F" w:rsidRDefault="00B86B3F" w:rsidP="00B86B3F">
      <w:pPr>
        <w:pStyle w:val="Sprotnaopomba-besedilo"/>
      </w:pPr>
      <w:r>
        <w:rPr>
          <w:rStyle w:val="Sprotnaopomba-sklic"/>
        </w:rPr>
        <w:footnoteRef/>
      </w:r>
      <w:r>
        <w:t xml:space="preserve"> Izrazno soodvisnost sproža sklon, ki izbirno zameji oblike glede na rabo določenega predloga, pomenska usmeritev pa prek predloga prihaja iz pomena glagola; s predlogom se vzpostavljata determiniranost in </w:t>
      </w:r>
      <w:proofErr w:type="spellStart"/>
      <w:r>
        <w:t>interdependenca</w:t>
      </w:r>
      <w:proofErr w:type="spellEnd"/>
      <w:r>
        <w:t xml:space="preserve"> (M. </w:t>
      </w:r>
      <w:proofErr w:type="spellStart"/>
      <w:r>
        <w:t>Komárek</w:t>
      </w:r>
      <w:proofErr w:type="spellEnd"/>
      <w:r>
        <w:t xml:space="preserve"> 1982: 78), ki </w:t>
      </w:r>
      <w:proofErr w:type="spellStart"/>
      <w:r>
        <w:t>sotvorita</w:t>
      </w:r>
      <w:proofErr w:type="spellEnd"/>
      <w:r>
        <w:t xml:space="preserve"> kohezijo v smislu slovnično-pomenskega soodvisnega povezovanja in predložne rabe med povedkom in predložnim predmetom oz. prislovnim določilom; tovrstno povezovanje omogoča vsakokratno vzpostavitev konkretnega posebnega specializiranega skladenjskega pomena. </w:t>
      </w:r>
    </w:p>
  </w:footnote>
  <w:footnote w:id="18">
    <w:p w14:paraId="3A68F11D" w14:textId="77777777" w:rsidR="00B86B3F" w:rsidRDefault="00B86B3F" w:rsidP="00B86B3F">
      <w:pPr>
        <w:pStyle w:val="Sprotnaopomba-besedilo"/>
      </w:pPr>
      <w:r>
        <w:rPr>
          <w:rStyle w:val="Sprotnaopomba-sklic"/>
        </w:rPr>
        <w:footnoteRef/>
      </w:r>
      <w:r>
        <w:t xml:space="preserve"> Vzajemna odvisnost med predlogom in sklonom je najbolj ustaljeno izkazana v stalno predložnih sklonih – v mestniku in orodniku. Sklona sta izraz morfološke stalnosti: mestnik (večja predvidljivost </w:t>
      </w:r>
      <w:proofErr w:type="spellStart"/>
      <w:r>
        <w:t>glag</w:t>
      </w:r>
      <w:proofErr w:type="spellEnd"/>
      <w:r>
        <w:t xml:space="preserve">. pomena, kraj, čas) in orodnik (manjša predvidljivost </w:t>
      </w:r>
      <w:proofErr w:type="spellStart"/>
      <w:r>
        <w:t>glag</w:t>
      </w:r>
      <w:proofErr w:type="spellEnd"/>
      <w:r>
        <w:t xml:space="preserve">. pomena, </w:t>
      </w:r>
      <w:proofErr w:type="spellStart"/>
      <w:r>
        <w:t>spremstvena</w:t>
      </w:r>
      <w:proofErr w:type="spellEnd"/>
      <w:r>
        <w:t xml:space="preserve"> družljivost). </w:t>
      </w:r>
    </w:p>
  </w:footnote>
  <w:footnote w:id="19">
    <w:p w14:paraId="66F6B63B" w14:textId="77777777" w:rsidR="00B86B3F" w:rsidRDefault="00B86B3F" w:rsidP="00B86B3F">
      <w:r>
        <w:rPr>
          <w:rStyle w:val="Sprotnaopomba-sklic"/>
        </w:rPr>
        <w:footnoteRef/>
      </w:r>
      <w:r>
        <w:t xml:space="preserve"> Slovnično-pomenska </w:t>
      </w:r>
      <w:proofErr w:type="spellStart"/>
      <w:r>
        <w:t>razločevalnost</w:t>
      </w:r>
      <w:proofErr w:type="spellEnd"/>
      <w:r>
        <w:t xml:space="preserve"> različnih </w:t>
      </w:r>
      <w:proofErr w:type="spellStart"/>
      <w:r>
        <w:t>predložnosklonskih</w:t>
      </w:r>
      <w:proofErr w:type="spellEnd"/>
      <w:r>
        <w:t xml:space="preserve"> razmerij znotraj pomenskosti istega glagola se kaže v primerih kot </w:t>
      </w:r>
      <w:r w:rsidRPr="00802E35">
        <w:rPr>
          <w:i/>
        </w:rPr>
        <w:t>vračati se z njim</w:t>
      </w:r>
      <w:r>
        <w:t xml:space="preserve">, </w:t>
      </w:r>
      <w:r w:rsidRPr="00802E35">
        <w:rPr>
          <w:i/>
        </w:rPr>
        <w:t>vračati se za njim</w:t>
      </w:r>
      <w:r>
        <w:t xml:space="preserve">, </w:t>
      </w:r>
      <w:r w:rsidRPr="00802E35">
        <w:rPr>
          <w:i/>
        </w:rPr>
        <w:t>vračati se pred njim</w:t>
      </w:r>
      <w:r>
        <w:t xml:space="preserve">, </w:t>
      </w:r>
      <w:r w:rsidRPr="00802E35">
        <w:rPr>
          <w:i/>
        </w:rPr>
        <w:t>vračati se nad/pod njim</w:t>
      </w:r>
      <w:r>
        <w:t xml:space="preserve">, </w:t>
      </w:r>
      <w:r w:rsidRPr="00802E35">
        <w:rPr>
          <w:i/>
        </w:rPr>
        <w:t>vračati se poleg/zraven njega</w:t>
      </w:r>
      <w:r>
        <w:t xml:space="preserve">, </w:t>
      </w:r>
      <w:r w:rsidRPr="00802E35">
        <w:rPr>
          <w:i/>
        </w:rPr>
        <w:t>vračati se zaradi njega</w:t>
      </w:r>
      <w:r>
        <w:t xml:space="preserve">, </w:t>
      </w:r>
      <w:r w:rsidRPr="00802E35">
        <w:rPr>
          <w:i/>
        </w:rPr>
        <w:t>vračati se k/proti njemu</w:t>
      </w:r>
      <w:r>
        <w:t xml:space="preserve">, </w:t>
      </w:r>
      <w:r w:rsidRPr="00802E35">
        <w:rPr>
          <w:i/>
        </w:rPr>
        <w:t>vračati se ob njem</w:t>
      </w:r>
      <w:r>
        <w:t xml:space="preserve">; za neživo še: </w:t>
      </w:r>
      <w:r w:rsidRPr="00802E35">
        <w:rPr>
          <w:i/>
        </w:rPr>
        <w:t>vračati se v/na kaj</w:t>
      </w:r>
      <w:r>
        <w:t xml:space="preserve">, </w:t>
      </w:r>
      <w:r w:rsidRPr="00802E35">
        <w:rPr>
          <w:i/>
        </w:rPr>
        <w:t>vračati se po/ob čem</w:t>
      </w:r>
      <w:r>
        <w:t xml:space="preserve">, </w:t>
      </w:r>
      <w:r w:rsidRPr="00802E35">
        <w:rPr>
          <w:i/>
        </w:rPr>
        <w:t>vračati se s čim</w:t>
      </w:r>
      <w:r>
        <w:t xml:space="preserve">. </w:t>
      </w:r>
    </w:p>
  </w:footnote>
  <w:footnote w:id="20">
    <w:p w14:paraId="21B9E754" w14:textId="77777777" w:rsidR="00B86B3F" w:rsidRPr="004D5512" w:rsidRDefault="00B86B3F" w:rsidP="00B86B3F">
      <w:r>
        <w:rPr>
          <w:rStyle w:val="Sprotnaopomba-sklic"/>
        </w:rPr>
        <w:footnoteRef/>
      </w:r>
      <w:r>
        <w:t xml:space="preserve"> Jasna težnja po večji razširjenosti rabe predložnih zvez v slovanskih jezikih izraža tudi potrebo po višji stopnji sistematičnosti, logičnosti in jasnosti izraženega. S povečano </w:t>
      </w:r>
      <w:proofErr w:type="spellStart"/>
      <w:r>
        <w:t>predložnozvezno</w:t>
      </w:r>
      <w:proofErr w:type="spellEnd"/>
      <w:r>
        <w:t xml:space="preserve"> rabo se znižuje tudi </w:t>
      </w:r>
      <w:proofErr w:type="spellStart"/>
      <w:r>
        <w:t>polifunkcijskost</w:t>
      </w:r>
      <w:proofErr w:type="spellEnd"/>
      <w:r>
        <w:t xml:space="preserve"> posameznih sklonov (</w:t>
      </w:r>
      <w:proofErr w:type="spellStart"/>
      <w:r>
        <w:t>Lotko</w:t>
      </w:r>
      <w:proofErr w:type="spellEnd"/>
      <w:r>
        <w:t xml:space="preserve"> 1982: 1982: 87, 91). To se jasno potrjuje tudi v slovenščini z zgledi kot </w:t>
      </w:r>
      <w:r w:rsidRPr="00F304B1">
        <w:rPr>
          <w:i/>
        </w:rPr>
        <w:t>dobiti za darilo – dobiti za darilom</w:t>
      </w:r>
      <w:r w:rsidRPr="004D5512">
        <w:t>,</w:t>
      </w:r>
      <w:r>
        <w:t xml:space="preserve"> </w:t>
      </w:r>
      <w:r w:rsidRPr="004D5512">
        <w:rPr>
          <w:i/>
        </w:rPr>
        <w:t>dobiti z darilom</w:t>
      </w:r>
      <w:r>
        <w:t xml:space="preserve"> – </w:t>
      </w:r>
      <w:r>
        <w:rPr>
          <w:i/>
        </w:rPr>
        <w:t>dobiti v darilu</w:t>
      </w:r>
      <w:r w:rsidRPr="00C55064">
        <w:t xml:space="preserve">, </w:t>
      </w:r>
      <w:r w:rsidRPr="004D5512">
        <w:rPr>
          <w:i/>
        </w:rPr>
        <w:t>dobiti pri darilu</w:t>
      </w:r>
      <w:r>
        <w:t xml:space="preserve">; </w:t>
      </w:r>
      <w:r w:rsidRPr="00F304B1">
        <w:rPr>
          <w:i/>
        </w:rPr>
        <w:t>gledati za koga</w:t>
      </w:r>
      <w:r>
        <w:t xml:space="preserve">, </w:t>
      </w:r>
      <w:r w:rsidRPr="00F304B1">
        <w:rPr>
          <w:i/>
        </w:rPr>
        <w:t xml:space="preserve">gledati </w:t>
      </w:r>
      <w:r>
        <w:rPr>
          <w:i/>
        </w:rPr>
        <w:t>n</w:t>
      </w:r>
      <w:r w:rsidRPr="00F304B1">
        <w:rPr>
          <w:i/>
        </w:rPr>
        <w:t>a koga</w:t>
      </w:r>
      <w:r>
        <w:t>,</w:t>
      </w:r>
      <w:r w:rsidRPr="00F304B1">
        <w:rPr>
          <w:i/>
        </w:rPr>
        <w:t xml:space="preserve"> gledati </w:t>
      </w:r>
      <w:r>
        <w:rPr>
          <w:i/>
        </w:rPr>
        <w:t>v</w:t>
      </w:r>
      <w:r w:rsidRPr="00F304B1">
        <w:rPr>
          <w:i/>
        </w:rPr>
        <w:t xml:space="preserve"> koga – gledati za kom</w:t>
      </w:r>
      <w:r>
        <w:t xml:space="preserve">, </w:t>
      </w:r>
      <w:r w:rsidRPr="004D5512">
        <w:rPr>
          <w:i/>
        </w:rPr>
        <w:t>gledati s kom</w:t>
      </w:r>
      <w:r>
        <w:rPr>
          <w:i/>
        </w:rPr>
        <w:t xml:space="preserve"> </w:t>
      </w:r>
      <w:r>
        <w:t xml:space="preserve">– </w:t>
      </w:r>
      <w:r w:rsidRPr="004D5512">
        <w:rPr>
          <w:i/>
        </w:rPr>
        <w:t>gledati pri kom</w:t>
      </w:r>
      <w:r>
        <w:t xml:space="preserve"> ipd.</w:t>
      </w:r>
    </w:p>
  </w:footnote>
  <w:footnote w:id="21">
    <w:p w14:paraId="73EC3896" w14:textId="77777777" w:rsidR="00B86B3F" w:rsidRDefault="00B86B3F" w:rsidP="00B86B3F">
      <w:pPr>
        <w:pStyle w:val="Sprotnaopomba-besedilo"/>
      </w:pPr>
      <w:r>
        <w:rPr>
          <w:rStyle w:val="Sprotnaopomba-sklic"/>
        </w:rPr>
        <w:footnoteRef/>
      </w:r>
      <w:r>
        <w:t xml:space="preserve"> Izhajamo iz predpostavke, da ima skladnja mimo leksike tudi svoje vsebine, ki jih tvorijo najrazličnejša razmerja med leksemi – vsaj najpogostejše (ponavljajoče) </w:t>
      </w:r>
      <w:proofErr w:type="spellStart"/>
      <w:r>
        <w:t>razmerijske</w:t>
      </w:r>
      <w:proofErr w:type="spellEnd"/>
      <w:r>
        <w:t xml:space="preserve"> vsebine, ki jih ustvarja skladnja, lahko imenujemo skladenjske kategorije (</w:t>
      </w:r>
      <w:proofErr w:type="spellStart"/>
      <w:r w:rsidRPr="00E6428B">
        <w:rPr>
          <w:caps/>
        </w:rPr>
        <w:t>Б</w:t>
      </w:r>
      <w:r w:rsidRPr="00754333">
        <w:t>удагов</w:t>
      </w:r>
      <w:proofErr w:type="spellEnd"/>
      <w:r>
        <w:t xml:space="preserve"> </w:t>
      </w:r>
      <w:r w:rsidRPr="006C66F4">
        <w:t>1973</w:t>
      </w:r>
      <w:r>
        <w:t>: 9, 15).</w:t>
      </w:r>
    </w:p>
  </w:footnote>
  <w:footnote w:id="22">
    <w:p w14:paraId="4843BFBD" w14:textId="77777777" w:rsidR="00B86B3F" w:rsidRDefault="00B86B3F" w:rsidP="00B86B3F">
      <w:r>
        <w:rPr>
          <w:rStyle w:val="Sprotnaopomba-sklic"/>
        </w:rPr>
        <w:footnoteRef/>
      </w:r>
      <w:r>
        <w:t xml:space="preserve"> Ker je izbor predloga odvisen od možne družljivosti povedka in udeleženca, se znotraj stavčne povedi večinsko vzpostavlja vezavna družljivost, glede na povedek oz. odvisno od povedka tudi vezavna vezljivost, znotraj </w:t>
      </w:r>
      <w:proofErr w:type="spellStart"/>
      <w:r>
        <w:t>medpropozicijskega</w:t>
      </w:r>
      <w:proofErr w:type="spellEnd"/>
      <w:r>
        <w:t xml:space="preserve"> razmerja pa je možna zgolj primična družljivost. </w:t>
      </w:r>
    </w:p>
  </w:footnote>
  <w:footnote w:id="23">
    <w:p w14:paraId="6A1F8934" w14:textId="77777777" w:rsidR="00B86B3F" w:rsidRPr="002005F0" w:rsidRDefault="00B86B3F" w:rsidP="00B86B3F">
      <w:pPr>
        <w:pStyle w:val="Sprotnaopomba-besedilo"/>
      </w:pPr>
      <w:r>
        <w:rPr>
          <w:rStyle w:val="Sprotnaopomba-sklic"/>
        </w:rPr>
        <w:footnoteRef/>
      </w:r>
      <w:r>
        <w:t xml:space="preserve"> Pri rabi </w:t>
      </w:r>
      <w:proofErr w:type="spellStart"/>
      <w:r>
        <w:t>neleksikaliziranih</w:t>
      </w:r>
      <w:proofErr w:type="spellEnd"/>
      <w:r>
        <w:t xml:space="preserve"> predložnih prostih morfemov v primeru </w:t>
      </w:r>
      <w:r w:rsidRPr="00E944A4">
        <w:rPr>
          <w:i/>
        </w:rPr>
        <w:t>dvomiti v</w:t>
      </w:r>
      <w:r>
        <w:t xml:space="preserve"> namesto </w:t>
      </w:r>
      <w:r w:rsidRPr="00E944A4">
        <w:rPr>
          <w:i/>
        </w:rPr>
        <w:t>dvomiti o</w:t>
      </w:r>
      <w:r>
        <w:t xml:space="preserve"> težko še govorimo o vezavnem in vezljivostnem križanju dveh glagolskih pomenov, in sicer </w:t>
      </w:r>
      <w:r w:rsidRPr="002005F0">
        <w:rPr>
          <w:i/>
        </w:rPr>
        <w:t>dvomiti o ∩ verjeti v =&gt; dvomiti v</w:t>
      </w:r>
      <w:r>
        <w:t xml:space="preserve">, ali celo o napaki </w:t>
      </w:r>
      <w:r w:rsidRPr="002005F0">
        <w:t>(Dular 1983b: 190–191)</w:t>
      </w:r>
      <w:r>
        <w:t xml:space="preserve">. Raba je z leti in desetletji enostavno vzpostavila dve </w:t>
      </w:r>
      <w:proofErr w:type="spellStart"/>
      <w:r>
        <w:t>pomenskorazločevani</w:t>
      </w:r>
      <w:proofErr w:type="spellEnd"/>
      <w:r>
        <w:t xml:space="preserve"> rabi, npr. </w:t>
      </w:r>
      <w:r w:rsidRPr="002005F0">
        <w:rPr>
          <w:i/>
        </w:rPr>
        <w:t>dvomiti o svojih sposobnostih</w:t>
      </w:r>
      <w:r>
        <w:t xml:space="preserve"> : </w:t>
      </w:r>
      <w:r w:rsidRPr="002005F0">
        <w:rPr>
          <w:i/>
        </w:rPr>
        <w:t>dvomiti v verodostojnost/točnost podatkov</w:t>
      </w:r>
      <w:r>
        <w:t>.</w:t>
      </w:r>
    </w:p>
  </w:footnote>
  <w:footnote w:id="24">
    <w:p w14:paraId="56DF7E09" w14:textId="77777777" w:rsidR="00B86B3F" w:rsidRPr="00333752" w:rsidRDefault="00B86B3F" w:rsidP="00B86B3F">
      <w:pPr>
        <w:pStyle w:val="Sprotnaopomba-besedilo"/>
      </w:pPr>
      <w:r>
        <w:rPr>
          <w:rStyle w:val="Sprotnaopomba-sklic"/>
        </w:rPr>
        <w:footnoteRef/>
      </w:r>
      <w:r>
        <w:t xml:space="preserve"> Na skupino vrstnih prislovov in na njihove pretvorbene zmožnosti je v svojih obravnavah opozorila A. </w:t>
      </w:r>
      <w:r w:rsidRPr="00333752">
        <w:t>Vidovič Muha (prim. 2000: 76–77).</w:t>
      </w:r>
      <w:r>
        <w:t xml:space="preserve"> </w:t>
      </w:r>
      <w:r w:rsidRPr="00333752">
        <w:t xml:space="preserve">Sicer pa o t. i. vrstnih prislovih in njihovi pretvorbeni povezavi s predložnimi zvezami v članku O </w:t>
      </w:r>
      <w:proofErr w:type="spellStart"/>
      <w:r w:rsidRPr="00333752">
        <w:t>propozicijskosti</w:t>
      </w:r>
      <w:proofErr w:type="spellEnd"/>
      <w:r w:rsidRPr="00333752">
        <w:t xml:space="preserve"> med prislovi</w:t>
      </w:r>
      <w:r>
        <w:t xml:space="preserve"> </w:t>
      </w:r>
      <w:r>
        <w:rPr>
          <w:bCs/>
          <w:color w:val="000000"/>
        </w:rPr>
        <w:t>(gl. III Priloga: r</w:t>
      </w:r>
      <w:r w:rsidRPr="0037257B">
        <w:rPr>
          <w:bCs/>
          <w:color w:val="000000"/>
        </w:rPr>
        <w:t>eferenčni članki)</w:t>
      </w:r>
      <w:r>
        <w:rPr>
          <w:bCs/>
          <w:color w:val="000000"/>
        </w:rPr>
        <w:t>.</w:t>
      </w:r>
    </w:p>
  </w:footnote>
  <w:footnote w:id="25">
    <w:p w14:paraId="56F2F98F" w14:textId="77777777" w:rsidR="00B86B3F" w:rsidRDefault="00B86B3F" w:rsidP="00B86B3F">
      <w:pPr>
        <w:pStyle w:val="Sprotnaopomba-besedilo"/>
      </w:pPr>
      <w:r>
        <w:rPr>
          <w:rStyle w:val="Sprotnaopomba-sklic"/>
        </w:rPr>
        <w:footnoteRef/>
      </w:r>
      <w:r>
        <w:t xml:space="preserve"> </w:t>
      </w:r>
      <w:r w:rsidRPr="008B6749">
        <w:t xml:space="preserve">Propozicija oz. pomenska podstava (s </w:t>
      </w:r>
      <w:proofErr w:type="spellStart"/>
      <w:r w:rsidRPr="008B6749">
        <w:t>povedjem</w:t>
      </w:r>
      <w:proofErr w:type="spellEnd"/>
      <w:r w:rsidRPr="008B6749">
        <w:t xml:space="preserve"> in udeleženci) je temeljna pomenska enota besedila in je omejena na jezikovno(sistemsko) pomenskost v okviru enega sporočila, ki je navadno stavčna poved; tako jo lahko razlagamo kot logični pomen stavčne povedi in kot </w:t>
      </w:r>
      <w:proofErr w:type="spellStart"/>
      <w:r w:rsidRPr="008B6749">
        <w:t>intenčno</w:t>
      </w:r>
      <w:proofErr w:type="spellEnd"/>
      <w:r w:rsidRPr="008B6749">
        <w:t xml:space="preserve"> polje </w:t>
      </w:r>
      <w:proofErr w:type="spellStart"/>
      <w:r w:rsidRPr="008B6749">
        <w:t>povedja</w:t>
      </w:r>
      <w:proofErr w:type="spellEnd"/>
      <w:r w:rsidRPr="008B6749">
        <w:t xml:space="preserve">. Z vidika zaključenega sporočila lahko govorimo o </w:t>
      </w:r>
      <w:proofErr w:type="spellStart"/>
      <w:r w:rsidRPr="008B6749">
        <w:t>istopropozicijskosti</w:t>
      </w:r>
      <w:proofErr w:type="spellEnd"/>
      <w:r w:rsidRPr="008B6749">
        <w:t xml:space="preserve"> in o (širši) </w:t>
      </w:r>
      <w:proofErr w:type="spellStart"/>
      <w:r w:rsidRPr="008B6749">
        <w:t>medsporočilni</w:t>
      </w:r>
      <w:proofErr w:type="spellEnd"/>
      <w:r w:rsidRPr="008B6749">
        <w:t xml:space="preserve"> </w:t>
      </w:r>
      <w:proofErr w:type="spellStart"/>
      <w:r w:rsidRPr="008B6749">
        <w:t>neistopropozicijskosti</w:t>
      </w:r>
      <w:proofErr w:type="spellEnd"/>
      <w:r w:rsidRPr="008B6749">
        <w:t xml:space="preserve"> sestavin/enot nasproti </w:t>
      </w:r>
      <w:proofErr w:type="spellStart"/>
      <w:r w:rsidRPr="008B6749">
        <w:t>nepropozicijskim</w:t>
      </w:r>
      <w:proofErr w:type="spellEnd"/>
      <w:r w:rsidRPr="008B6749">
        <w:t xml:space="preserve"> sestavinam. V slovenskem jezikoslovju je bila propozicija kot pomenska podstava opredeljena v Novi slovenski skladnji (1982: 225–226) </w:t>
      </w:r>
      <w:r>
        <w:t xml:space="preserve">J. Toporišiča </w:t>
      </w:r>
      <w:r w:rsidRPr="008B6749">
        <w:t xml:space="preserve">in v </w:t>
      </w:r>
      <w:proofErr w:type="spellStart"/>
      <w:r w:rsidRPr="008B6749">
        <w:t>neprvih</w:t>
      </w:r>
      <w:proofErr w:type="spellEnd"/>
      <w:r w:rsidRPr="008B6749">
        <w:t xml:space="preserve"> izdajah Slovenske slovnice (</w:t>
      </w:r>
      <w:r>
        <w:t xml:space="preserve">Toporišič </w:t>
      </w:r>
      <w:r w:rsidRPr="004520B3">
        <w:rPr>
          <w:vertAlign w:val="superscript"/>
        </w:rPr>
        <w:t>4</w:t>
      </w:r>
      <w:r>
        <w:t>2000: 491)</w:t>
      </w:r>
      <w:r w:rsidRPr="008B6749">
        <w:t>.</w:t>
      </w:r>
      <w:r>
        <w:t xml:space="preserve"> </w:t>
      </w:r>
      <w:r w:rsidRPr="006C0A37">
        <w:t xml:space="preserve">Z besedilnega vidika </w:t>
      </w:r>
      <w:r>
        <w:t xml:space="preserve">pa </w:t>
      </w:r>
      <w:r w:rsidRPr="006C0A37">
        <w:t>lahko glede na različno stop</w:t>
      </w:r>
      <w:r>
        <w:t xml:space="preserve">njo sovisnosti propozicij </w:t>
      </w:r>
      <w:r w:rsidRPr="006C0A37">
        <w:t xml:space="preserve">govorimo o </w:t>
      </w:r>
      <w:proofErr w:type="spellStart"/>
      <w:r w:rsidRPr="006C0A37">
        <w:t>medpropozicijski</w:t>
      </w:r>
      <w:proofErr w:type="spellEnd"/>
      <w:r w:rsidRPr="006C0A37">
        <w:t xml:space="preserve"> družljivosti (priredje), o </w:t>
      </w:r>
      <w:proofErr w:type="spellStart"/>
      <w:r w:rsidRPr="006C0A37">
        <w:t>medpropozicijski</w:t>
      </w:r>
      <w:proofErr w:type="spellEnd"/>
      <w:r w:rsidRPr="006C0A37">
        <w:t xml:space="preserve"> vezljivosti (podredje </w:t>
      </w:r>
      <w:proofErr w:type="spellStart"/>
      <w:r w:rsidRPr="006C0A37">
        <w:t>stavčlenskih</w:t>
      </w:r>
      <w:proofErr w:type="spellEnd"/>
      <w:r w:rsidRPr="006C0A37">
        <w:t xml:space="preserve"> propozicij) in </w:t>
      </w:r>
      <w:proofErr w:type="spellStart"/>
      <w:r w:rsidRPr="006C0A37">
        <w:t>medpropozicijski</w:t>
      </w:r>
      <w:proofErr w:type="spellEnd"/>
      <w:r w:rsidRPr="006C0A37">
        <w:t xml:space="preserve"> </w:t>
      </w:r>
      <w:proofErr w:type="spellStart"/>
      <w:r w:rsidRPr="006C0A37">
        <w:t>modifikacijskost</w:t>
      </w:r>
      <w:r>
        <w:t>i</w:t>
      </w:r>
      <w:proofErr w:type="spellEnd"/>
      <w:r>
        <w:t xml:space="preserve"> (soredje propozicij ali pod</w:t>
      </w:r>
      <w:r w:rsidRPr="006C0A37">
        <w:t xml:space="preserve">redne </w:t>
      </w:r>
      <w:proofErr w:type="spellStart"/>
      <w:r w:rsidRPr="006C0A37">
        <w:t>okoliščinske</w:t>
      </w:r>
      <w:proofErr w:type="spellEnd"/>
      <w:r w:rsidRPr="006C0A37">
        <w:t xml:space="preserve"> propozicije).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3F"/>
    <w:rsid w:val="0006274C"/>
    <w:rsid w:val="001E72DB"/>
    <w:rsid w:val="00251253"/>
    <w:rsid w:val="002B6F91"/>
    <w:rsid w:val="002C0343"/>
    <w:rsid w:val="007E26CE"/>
    <w:rsid w:val="008E1007"/>
    <w:rsid w:val="0090217C"/>
    <w:rsid w:val="009D3B1F"/>
    <w:rsid w:val="009F56BB"/>
    <w:rsid w:val="00A41E7F"/>
    <w:rsid w:val="00A6435C"/>
    <w:rsid w:val="00B86B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CB1D"/>
  <w15:chartTrackingRefBased/>
  <w15:docId w15:val="{2942068B-429B-4ED8-9C40-C9E0AA4D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6B3F"/>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B86B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B86B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B86B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B86B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B86B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B86B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B86B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B86B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B86B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86B3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86B3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86B3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86B3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86B3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86B3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86B3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86B3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86B3F"/>
    <w:rPr>
      <w:rFonts w:eastAsiaTheme="majorEastAsia" w:cstheme="majorBidi"/>
      <w:color w:val="272727" w:themeColor="text1" w:themeTint="D8"/>
    </w:rPr>
  </w:style>
  <w:style w:type="paragraph" w:styleId="Naslov">
    <w:name w:val="Title"/>
    <w:basedOn w:val="Navaden"/>
    <w:next w:val="Navaden"/>
    <w:link w:val="NaslovZnak"/>
    <w:uiPriority w:val="10"/>
    <w:qFormat/>
    <w:rsid w:val="00B86B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B86B3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86B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B86B3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86B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B86B3F"/>
    <w:rPr>
      <w:i/>
      <w:iCs/>
      <w:color w:val="404040" w:themeColor="text1" w:themeTint="BF"/>
    </w:rPr>
  </w:style>
  <w:style w:type="paragraph" w:styleId="Odstavekseznama">
    <w:name w:val="List Paragraph"/>
    <w:basedOn w:val="Navaden"/>
    <w:uiPriority w:val="34"/>
    <w:qFormat/>
    <w:rsid w:val="00B86B3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B86B3F"/>
    <w:rPr>
      <w:i/>
      <w:iCs/>
      <w:color w:val="0F4761" w:themeColor="accent1" w:themeShade="BF"/>
    </w:rPr>
  </w:style>
  <w:style w:type="paragraph" w:styleId="Intenzivencitat">
    <w:name w:val="Intense Quote"/>
    <w:basedOn w:val="Navaden"/>
    <w:next w:val="Navaden"/>
    <w:link w:val="IntenzivencitatZnak"/>
    <w:uiPriority w:val="30"/>
    <w:qFormat/>
    <w:rsid w:val="00B86B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B86B3F"/>
    <w:rPr>
      <w:i/>
      <w:iCs/>
      <w:color w:val="0F4761" w:themeColor="accent1" w:themeShade="BF"/>
    </w:rPr>
  </w:style>
  <w:style w:type="character" w:styleId="Intenzivensklic">
    <w:name w:val="Intense Reference"/>
    <w:basedOn w:val="Privzetapisavaodstavka"/>
    <w:uiPriority w:val="32"/>
    <w:qFormat/>
    <w:rsid w:val="00B86B3F"/>
    <w:rPr>
      <w:b/>
      <w:bCs/>
      <w:smallCaps/>
      <w:color w:val="0F4761" w:themeColor="accent1" w:themeShade="BF"/>
      <w:spacing w:val="5"/>
    </w:rPr>
  </w:style>
  <w:style w:type="character" w:customStyle="1" w:styleId="colorlightdark2">
    <w:name w:val="color_lightdark2"/>
    <w:basedOn w:val="Privzetapisavaodstavka"/>
    <w:rsid w:val="00B86B3F"/>
  </w:style>
  <w:style w:type="paragraph" w:styleId="Noga">
    <w:name w:val="footer"/>
    <w:basedOn w:val="Navaden"/>
    <w:link w:val="NogaZnak"/>
    <w:uiPriority w:val="99"/>
    <w:unhideWhenUsed/>
    <w:rsid w:val="00B86B3F"/>
    <w:pPr>
      <w:tabs>
        <w:tab w:val="center" w:pos="4536"/>
        <w:tab w:val="right" w:pos="9072"/>
      </w:tabs>
    </w:pPr>
  </w:style>
  <w:style w:type="character" w:customStyle="1" w:styleId="NogaZnak">
    <w:name w:val="Noga Znak"/>
    <w:basedOn w:val="Privzetapisavaodstavka"/>
    <w:link w:val="Noga"/>
    <w:uiPriority w:val="99"/>
    <w:rsid w:val="00B86B3F"/>
    <w:rPr>
      <w:rFonts w:ascii="Times New Roman" w:eastAsia="Times New Roman" w:hAnsi="Times New Roman" w:cs="Times New Roman"/>
      <w:kern w:val="0"/>
      <w:sz w:val="20"/>
      <w:szCs w:val="20"/>
      <w:lang w:eastAsia="sl-SI"/>
      <w14:ligatures w14:val="none"/>
    </w:rPr>
  </w:style>
  <w:style w:type="paragraph" w:styleId="Sprotnaopomba-besedilo">
    <w:name w:val="footnote text"/>
    <w:basedOn w:val="Navaden"/>
    <w:link w:val="Sprotnaopomba-besediloZnak"/>
    <w:unhideWhenUsed/>
    <w:rsid w:val="00B86B3F"/>
  </w:style>
  <w:style w:type="character" w:customStyle="1" w:styleId="Sprotnaopomba-besediloZnak">
    <w:name w:val="Sprotna opomba - besedilo Znak"/>
    <w:basedOn w:val="Privzetapisavaodstavka"/>
    <w:link w:val="Sprotnaopomba-besedilo"/>
    <w:rsid w:val="00B86B3F"/>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uiPriority w:val="99"/>
    <w:semiHidden/>
    <w:unhideWhenUsed/>
    <w:rsid w:val="00B86B3F"/>
    <w:rPr>
      <w:vertAlign w:val="superscript"/>
    </w:rPr>
  </w:style>
  <w:style w:type="character" w:customStyle="1" w:styleId="colorlightdark1">
    <w:name w:val="color_lightdark1"/>
    <w:basedOn w:val="Privzetapisavaodstavka"/>
    <w:rsid w:val="00B86B3F"/>
  </w:style>
  <w:style w:type="character" w:styleId="Poudarek">
    <w:name w:val="Emphasis"/>
    <w:basedOn w:val="Privzetapisavaodstavka"/>
    <w:uiPriority w:val="20"/>
    <w:qFormat/>
    <w:rsid w:val="00B86B3F"/>
    <w:rPr>
      <w:i/>
      <w:iCs/>
    </w:rPr>
  </w:style>
  <w:style w:type="paragraph" w:styleId="Telobesedila2">
    <w:name w:val="Body Text 2"/>
    <w:basedOn w:val="Navaden"/>
    <w:link w:val="Telobesedila2Znak"/>
    <w:uiPriority w:val="99"/>
    <w:semiHidden/>
    <w:unhideWhenUsed/>
    <w:rsid w:val="00B86B3F"/>
    <w:pPr>
      <w:spacing w:after="120" w:line="480" w:lineRule="auto"/>
    </w:pPr>
  </w:style>
  <w:style w:type="character" w:customStyle="1" w:styleId="Telobesedila2Znak">
    <w:name w:val="Telo besedila 2 Znak"/>
    <w:basedOn w:val="Privzetapisavaodstavka"/>
    <w:link w:val="Telobesedila2"/>
    <w:uiPriority w:val="99"/>
    <w:semiHidden/>
    <w:rsid w:val="00B86B3F"/>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87D2DE-F6FD-4C00-835F-A0D7FF35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16645</Characters>
  <Application>Microsoft Office Word</Application>
  <DocSecurity>0</DocSecurity>
  <Lines>138</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 Nomen</dc:creator>
  <cp:keywords/>
  <dc:description/>
  <cp:lastModifiedBy>Nomen Nomen</cp:lastModifiedBy>
  <cp:revision>8</cp:revision>
  <dcterms:created xsi:type="dcterms:W3CDTF">2025-11-07T17:21:00Z</dcterms:created>
  <dcterms:modified xsi:type="dcterms:W3CDTF">2025-11-10T16:05:00Z</dcterms:modified>
</cp:coreProperties>
</file>